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A9F8B" w14:textId="14F1AEE5" w:rsidR="00584AF4" w:rsidRDefault="00584AF4">
      <w:pPr>
        <w:spacing w:line="240" w:lineRule="auto"/>
      </w:pPr>
    </w:p>
    <w:p w14:paraId="3EE9CEFB" w14:textId="77777777" w:rsidR="00385873" w:rsidRDefault="00385873">
      <w:pPr>
        <w:spacing w:line="240" w:lineRule="auto"/>
      </w:pPr>
    </w:p>
    <w:p w14:paraId="38441B53" w14:textId="55D96BA1" w:rsidR="00C751E9" w:rsidRPr="002F77CD" w:rsidRDefault="00036E8F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Lir</w:t>
      </w:r>
      <w:r w:rsidR="00C86AEB">
        <w:rPr>
          <w:rFonts w:cs="Arial"/>
          <w:b/>
          <w:bCs/>
          <w:szCs w:val="24"/>
          <w:lang w:val="fr-FR"/>
        </w:rPr>
        <w:t>e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BC60D27" w14:textId="2599EFD9" w:rsidR="0027729F" w:rsidRDefault="00EF54B4" w:rsidP="001D2CE3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Avez-vous suivi l’actualité pendant l’été ? Voici 10 sujets et 10 </w:t>
      </w:r>
      <w:r w:rsidRPr="00373EFE">
        <w:rPr>
          <w:rStyle w:val="Punten"/>
          <w:rFonts w:cs="Arial"/>
          <w:b/>
          <w:szCs w:val="24"/>
          <w:lang w:val="fr-FR"/>
        </w:rPr>
        <w:t xml:space="preserve">titres </w:t>
      </w:r>
      <w:r>
        <w:rPr>
          <w:rStyle w:val="Punten"/>
          <w:rFonts w:cs="Arial"/>
          <w:b/>
          <w:szCs w:val="24"/>
          <w:lang w:val="fr-FR"/>
        </w:rPr>
        <w:t>qui ont fait la une (la première page d’un journal)</w:t>
      </w:r>
      <w:r w:rsidRPr="00373EFE">
        <w:rPr>
          <w:rStyle w:val="Punten"/>
          <w:rFonts w:cs="Arial"/>
          <w:b/>
          <w:szCs w:val="24"/>
          <w:lang w:val="fr-FR"/>
        </w:rPr>
        <w:t>. Pour trouver les titres</w:t>
      </w:r>
      <w:r>
        <w:rPr>
          <w:rStyle w:val="Punten"/>
          <w:rFonts w:cs="Arial"/>
          <w:b/>
          <w:szCs w:val="24"/>
          <w:lang w:val="fr-FR"/>
        </w:rPr>
        <w:t>,</w:t>
      </w:r>
      <w:r w:rsidRPr="00373EFE">
        <w:rPr>
          <w:rStyle w:val="Punten"/>
          <w:rFonts w:cs="Arial"/>
          <w:b/>
          <w:szCs w:val="24"/>
          <w:lang w:val="fr-FR"/>
        </w:rPr>
        <w:t xml:space="preserve"> utilise</w:t>
      </w:r>
      <w:r>
        <w:rPr>
          <w:rStyle w:val="Punten"/>
          <w:rFonts w:cs="Arial"/>
          <w:b/>
          <w:szCs w:val="24"/>
          <w:lang w:val="fr-FR"/>
        </w:rPr>
        <w:t>z</w:t>
      </w:r>
      <w:r w:rsidRPr="00373EFE">
        <w:rPr>
          <w:rStyle w:val="Punten"/>
          <w:rFonts w:cs="Arial"/>
          <w:b/>
          <w:szCs w:val="24"/>
          <w:lang w:val="fr-FR"/>
        </w:rPr>
        <w:t xml:space="preserve"> vos connaissances de l’actualité (et du français</w:t>
      </w:r>
      <w:bookmarkStart w:id="0" w:name="_Hlk208503856"/>
      <w:r>
        <w:rPr>
          <w:rStyle w:val="Punten"/>
          <w:rFonts w:cs="Arial"/>
          <w:b/>
          <w:szCs w:val="24"/>
          <w:lang w:val="fr-FR"/>
        </w:rPr>
        <w:t xml:space="preserve">) et remettez </w:t>
      </w:r>
      <w:r w:rsidRPr="00373EFE">
        <w:rPr>
          <w:rStyle w:val="Punten"/>
          <w:rFonts w:cs="Arial"/>
          <w:b/>
          <w:szCs w:val="24"/>
          <w:lang w:val="fr-FR"/>
        </w:rPr>
        <w:t xml:space="preserve">les groupes de mots </w:t>
      </w:r>
      <w:r>
        <w:rPr>
          <w:rStyle w:val="Punten"/>
          <w:rFonts w:cs="Arial"/>
          <w:b/>
          <w:szCs w:val="24"/>
          <w:lang w:val="fr-FR"/>
        </w:rPr>
        <w:t xml:space="preserve">de chaque colonne </w:t>
      </w:r>
      <w:r w:rsidRPr="00373EFE">
        <w:rPr>
          <w:rStyle w:val="Punten"/>
          <w:rFonts w:cs="Arial"/>
          <w:b/>
          <w:szCs w:val="24"/>
          <w:lang w:val="fr-FR"/>
        </w:rPr>
        <w:t xml:space="preserve">dans le bon ordre. </w:t>
      </w:r>
      <w:bookmarkEnd w:id="0"/>
      <w:r w:rsidR="00FE26E4" w:rsidRPr="00373EFE">
        <w:rPr>
          <w:rStyle w:val="Punten"/>
          <w:rFonts w:cs="Arial"/>
          <w:b/>
          <w:szCs w:val="24"/>
          <w:lang w:val="fr-FR"/>
        </w:rPr>
        <w:t xml:space="preserve">Notez le titre derrière le </w:t>
      </w:r>
      <w:r w:rsidR="00FE26E4">
        <w:rPr>
          <w:rStyle w:val="Punten"/>
          <w:rFonts w:cs="Arial"/>
          <w:b/>
          <w:szCs w:val="24"/>
          <w:lang w:val="fr-FR"/>
        </w:rPr>
        <w:t>sujet</w:t>
      </w:r>
      <w:r w:rsidR="00FE26E4" w:rsidRPr="00373EFE">
        <w:rPr>
          <w:rStyle w:val="Punten"/>
          <w:rFonts w:cs="Arial"/>
          <w:b/>
          <w:szCs w:val="24"/>
          <w:lang w:val="fr-FR"/>
        </w:rPr>
        <w:t xml:space="preserve"> (</w:t>
      </w:r>
      <w:r w:rsidR="00FE26E4">
        <w:rPr>
          <w:rStyle w:val="Punten"/>
          <w:rFonts w:cs="Arial"/>
          <w:b/>
          <w:szCs w:val="24"/>
          <w:lang w:val="fr-FR"/>
        </w:rPr>
        <w:t xml:space="preserve">dans </w:t>
      </w:r>
      <w:r w:rsidR="00FE26E4" w:rsidRPr="00373EFE">
        <w:rPr>
          <w:rStyle w:val="Punten"/>
          <w:rFonts w:cs="Arial"/>
          <w:b/>
          <w:szCs w:val="24"/>
          <w:lang w:val="fr-FR"/>
        </w:rPr>
        <w:t xml:space="preserve">le </w:t>
      </w:r>
      <w:r w:rsidR="00FE26E4">
        <w:rPr>
          <w:rStyle w:val="Punten"/>
          <w:rFonts w:cs="Arial"/>
          <w:b/>
          <w:szCs w:val="24"/>
          <w:lang w:val="fr-FR"/>
        </w:rPr>
        <w:t xml:space="preserve">deuxième </w:t>
      </w:r>
      <w:r w:rsidR="00FE26E4" w:rsidRPr="00373EFE">
        <w:rPr>
          <w:rStyle w:val="Punten"/>
          <w:rFonts w:cs="Arial"/>
          <w:b/>
          <w:szCs w:val="24"/>
          <w:lang w:val="fr-FR"/>
        </w:rPr>
        <w:t>tableau).</w:t>
      </w:r>
    </w:p>
    <w:p w14:paraId="4909D751" w14:textId="2A2E283D" w:rsidR="00792E5C" w:rsidRDefault="00792E5C" w:rsidP="00FD60E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1701"/>
        <w:gridCol w:w="2126"/>
        <w:gridCol w:w="2126"/>
        <w:gridCol w:w="2126"/>
      </w:tblGrid>
      <w:tr w:rsidR="009A398B" w14:paraId="3088D1A9" w14:textId="77777777" w:rsidTr="00CE607E">
        <w:tc>
          <w:tcPr>
            <w:tcW w:w="11199" w:type="dxa"/>
            <w:gridSpan w:val="5"/>
          </w:tcPr>
          <w:p w14:paraId="1EF177AC" w14:textId="77777777" w:rsidR="009A398B" w:rsidRDefault="009A398B" w:rsidP="00CE607E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/>
                <w:szCs w:val="24"/>
                <w:lang w:val="fr-FR"/>
              </w:rPr>
              <w:t>Gros titres</w:t>
            </w:r>
            <w:r>
              <w:rPr>
                <w:rStyle w:val="Punten"/>
                <w:rFonts w:cs="Arial"/>
                <w:b/>
                <w:szCs w:val="24"/>
                <w:lang w:val="fr-FR"/>
              </w:rPr>
              <w:t> à remettre dans le bon ordre</w:t>
            </w:r>
          </w:p>
        </w:tc>
      </w:tr>
      <w:tr w:rsidR="00177497" w14:paraId="2C0E0F6D" w14:textId="77777777" w:rsidTr="0027729F">
        <w:tc>
          <w:tcPr>
            <w:tcW w:w="3120" w:type="dxa"/>
          </w:tcPr>
          <w:p w14:paraId="0BE00183" w14:textId="4070DC60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="00A8653A" w:rsidRPr="00A8653A">
              <w:t>La mer Méditerranée</w:t>
            </w:r>
          </w:p>
        </w:tc>
        <w:tc>
          <w:tcPr>
            <w:tcW w:w="1701" w:type="dxa"/>
          </w:tcPr>
          <w:p w14:paraId="2BA6AC26" w14:textId="2DC8141A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adopte</w:t>
            </w:r>
          </w:p>
        </w:tc>
        <w:tc>
          <w:tcPr>
            <w:tcW w:w="2126" w:type="dxa"/>
          </w:tcPr>
          <w:p w14:paraId="3426F211" w14:textId="29DBA3CB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du marquage</w:t>
            </w:r>
          </w:p>
        </w:tc>
        <w:tc>
          <w:tcPr>
            <w:tcW w:w="2126" w:type="dxa"/>
          </w:tcPr>
          <w:p w14:paraId="55213BDC" w14:textId="0D02C01F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sur de nouvelles sanctions</w:t>
            </w:r>
          </w:p>
        </w:tc>
        <w:tc>
          <w:tcPr>
            <w:tcW w:w="2126" w:type="dxa"/>
          </w:tcPr>
          <w:p w14:paraId="77023DE9" w14:textId="4C90C1F0" w:rsidR="00177497" w:rsidRPr="00CA19CB" w:rsidRDefault="00177497" w:rsidP="00177497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E4140B">
              <w:t>et Vingegaard</w:t>
            </w:r>
            <w:r w:rsidRPr="009A398B">
              <w:rPr>
                <w:b/>
                <w:bCs/>
              </w:rPr>
              <w:t>.</w:t>
            </w:r>
          </w:p>
        </w:tc>
      </w:tr>
      <w:tr w:rsidR="00177497" w14:paraId="35914929" w14:textId="77777777" w:rsidTr="0027729F">
        <w:tc>
          <w:tcPr>
            <w:tcW w:w="3120" w:type="dxa"/>
          </w:tcPr>
          <w:p w14:paraId="3272A523" w14:textId="2D1B6A59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2.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E4140B">
              <w:t>L’incendie géant de l’Aude</w:t>
            </w:r>
          </w:p>
        </w:tc>
        <w:tc>
          <w:tcPr>
            <w:tcW w:w="1701" w:type="dxa"/>
          </w:tcPr>
          <w:p w14:paraId="7335EFB3" w14:textId="3D19D40D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respirons</w:t>
            </w:r>
          </w:p>
        </w:tc>
        <w:tc>
          <w:tcPr>
            <w:tcW w:w="2126" w:type="dxa"/>
          </w:tcPr>
          <w:p w14:paraId="7739AADF" w14:textId="2601AEF1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à aller défendre</w:t>
            </w:r>
          </w:p>
        </w:tc>
        <w:tc>
          <w:tcPr>
            <w:tcW w:w="2126" w:type="dxa"/>
          </w:tcPr>
          <w:p w14:paraId="7A5D2F29" w14:textId="71774F22" w:rsidR="00177497" w:rsidRPr="00D001B7" w:rsidRDefault="00A8653A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A8653A">
              <w:t>triste record</w:t>
            </w:r>
          </w:p>
        </w:tc>
        <w:tc>
          <w:tcPr>
            <w:tcW w:w="2126" w:type="dxa"/>
          </w:tcPr>
          <w:p w14:paraId="63E7255D" w14:textId="70D32F24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68.000 microparticules de plastiques.</w:t>
            </w:r>
          </w:p>
        </w:tc>
      </w:tr>
      <w:tr w:rsidR="00177497" w14:paraId="217D5FD6" w14:textId="77777777" w:rsidTr="0027729F">
        <w:tc>
          <w:tcPr>
            <w:tcW w:w="3120" w:type="dxa"/>
          </w:tcPr>
          <w:p w14:paraId="21B084B6" w14:textId="5694CF33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3.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E4140B">
              <w:t>La prestigieuse tapisserie de Bayeux</w:t>
            </w:r>
          </w:p>
        </w:tc>
        <w:tc>
          <w:tcPr>
            <w:tcW w:w="1701" w:type="dxa"/>
          </w:tcPr>
          <w:p w14:paraId="0BDFF34A" w14:textId="7B5144CC" w:rsidR="00177497" w:rsidRPr="00D001B7" w:rsidRDefault="00A8653A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atteint</w:t>
            </w:r>
          </w:p>
        </w:tc>
        <w:tc>
          <w:tcPr>
            <w:tcW w:w="2126" w:type="dxa"/>
          </w:tcPr>
          <w:p w14:paraId="29852810" w14:textId="646C5244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prêtée</w:t>
            </w:r>
          </w:p>
        </w:tc>
        <w:tc>
          <w:tcPr>
            <w:tcW w:w="2126" w:type="dxa"/>
          </w:tcPr>
          <w:p w14:paraId="745EC0E8" w14:textId="052EED07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entre Pogacar</w:t>
            </w:r>
          </w:p>
        </w:tc>
        <w:tc>
          <w:tcPr>
            <w:tcW w:w="2126" w:type="dxa"/>
          </w:tcPr>
          <w:p w14:paraId="721B6EFA" w14:textId="72B9A290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en utilisant l’IA</w:t>
            </w:r>
            <w:r>
              <w:t>.</w:t>
            </w:r>
          </w:p>
        </w:tc>
      </w:tr>
      <w:tr w:rsidR="00177497" w14:paraId="6FE7B58D" w14:textId="77777777" w:rsidTr="0027729F">
        <w:tc>
          <w:tcPr>
            <w:tcW w:w="3120" w:type="dxa"/>
          </w:tcPr>
          <w:p w14:paraId="61D267B0" w14:textId="7F9D6428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>. Nous</w:t>
            </w:r>
          </w:p>
        </w:tc>
        <w:tc>
          <w:tcPr>
            <w:tcW w:w="1701" w:type="dxa"/>
          </w:tcPr>
          <w:p w14:paraId="5FE0A7B2" w14:textId="6ED8489A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fabriquait</w:t>
            </w:r>
          </w:p>
        </w:tc>
        <w:tc>
          <w:tcPr>
            <w:tcW w:w="2126" w:type="dxa"/>
          </w:tcPr>
          <w:p w14:paraId="488E52EC" w14:textId="61045D9F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au moins</w:t>
            </w:r>
          </w:p>
        </w:tc>
        <w:tc>
          <w:tcPr>
            <w:tcW w:w="2126" w:type="dxa"/>
          </w:tcPr>
          <w:p w14:paraId="170FF9DC" w14:textId="0FD7A523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dans nos logements et voitures</w:t>
            </w:r>
          </w:p>
        </w:tc>
        <w:tc>
          <w:tcPr>
            <w:tcW w:w="2126" w:type="dxa"/>
          </w:tcPr>
          <w:p w14:paraId="5AF12365" w14:textId="292E7DF1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dans 55 % des collèges et des lycées</w:t>
            </w:r>
            <w:r>
              <w:t>.</w:t>
            </w:r>
          </w:p>
        </w:tc>
      </w:tr>
      <w:tr w:rsidR="00177497" w14:paraId="02CB2C12" w14:textId="77777777" w:rsidTr="0027729F">
        <w:tc>
          <w:tcPr>
            <w:tcW w:w="3120" w:type="dxa"/>
          </w:tcPr>
          <w:p w14:paraId="272CD697" w14:textId="04C23602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5. </w:t>
            </w:r>
            <w:r w:rsidRPr="00E4140B">
              <w:t>Ce faussaire</w:t>
            </w:r>
          </w:p>
        </w:tc>
        <w:tc>
          <w:tcPr>
            <w:tcW w:w="1701" w:type="dxa"/>
          </w:tcPr>
          <w:p w14:paraId="7E3115C6" w14:textId="46D57A3A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d</w:t>
            </w:r>
            <w:r w:rsidRPr="00E4140B">
              <w:t>émissionne</w:t>
            </w:r>
            <w:r w:rsidRPr="00475E5D">
              <w:rPr>
                <w:b/>
                <w:bCs/>
              </w:rPr>
              <w:t>,</w:t>
            </w:r>
          </w:p>
        </w:tc>
        <w:tc>
          <w:tcPr>
            <w:tcW w:w="2126" w:type="dxa"/>
          </w:tcPr>
          <w:p w14:paraId="3C1D529A" w14:textId="3C82B006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12.000 hectares</w:t>
            </w:r>
          </w:p>
        </w:tc>
        <w:tc>
          <w:tcPr>
            <w:tcW w:w="2126" w:type="dxa"/>
          </w:tcPr>
          <w:p w14:paraId="4BF6B995" w14:textId="56AB9287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et des diplômes</w:t>
            </w:r>
          </w:p>
        </w:tc>
        <w:tc>
          <w:tcPr>
            <w:tcW w:w="2126" w:type="dxa"/>
          </w:tcPr>
          <w:p w14:paraId="533A6896" w14:textId="6621B575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pour faire pression sur Israël.</w:t>
            </w:r>
          </w:p>
        </w:tc>
      </w:tr>
      <w:tr w:rsidR="00177497" w14:paraId="5860AB3B" w14:textId="77777777" w:rsidTr="0027729F">
        <w:tc>
          <w:tcPr>
            <w:tcW w:w="3120" w:type="dxa"/>
          </w:tcPr>
          <w:p w14:paraId="47665F64" w14:textId="73D5207D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6.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E4140B">
              <w:t>La France et ses alliés</w:t>
            </w:r>
          </w:p>
        </w:tc>
        <w:tc>
          <w:tcPr>
            <w:tcW w:w="1701" w:type="dxa"/>
          </w:tcPr>
          <w:p w14:paraId="3D6669A7" w14:textId="3F714C85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manque</w:t>
            </w:r>
          </w:p>
        </w:tc>
        <w:tc>
          <w:tcPr>
            <w:tcW w:w="2126" w:type="dxa"/>
          </w:tcPr>
          <w:p w14:paraId="1CF012D9" w14:textId="6E721865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la surveillance</w:t>
            </w:r>
          </w:p>
        </w:tc>
        <w:tc>
          <w:tcPr>
            <w:tcW w:w="2126" w:type="dxa"/>
          </w:tcPr>
          <w:p w14:paraId="410FC6E1" w14:textId="60598E24" w:rsidR="00177497" w:rsidRPr="00D001B7" w:rsidRDefault="00840AE9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un professeur</w:t>
            </w:r>
          </w:p>
        </w:tc>
        <w:tc>
          <w:tcPr>
            <w:tcW w:w="2126" w:type="dxa"/>
          </w:tcPr>
          <w:p w14:paraId="154D7A7C" w14:textId="1777A95A" w:rsidR="00177497" w:rsidRPr="00D001B7" w:rsidRDefault="00840AE9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par drone</w:t>
            </w:r>
            <w:r w:rsidRPr="00475E5D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</w:tr>
      <w:tr w:rsidR="00177497" w14:paraId="14F27E1A" w14:textId="77777777" w:rsidTr="0027729F">
        <w:tc>
          <w:tcPr>
            <w:tcW w:w="3120" w:type="dxa"/>
          </w:tcPr>
          <w:p w14:paraId="0F95DB84" w14:textId="57ECC83D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7.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 w:rsidRPr="00E4140B">
              <w:t>Un ministre néerlandais</w:t>
            </w:r>
          </w:p>
        </w:tc>
        <w:tc>
          <w:tcPr>
            <w:tcW w:w="1701" w:type="dxa"/>
          </w:tcPr>
          <w:p w14:paraId="03130BB5" w14:textId="0719CD93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va être</w:t>
            </w:r>
          </w:p>
        </w:tc>
        <w:tc>
          <w:tcPr>
            <w:tcW w:w="2126" w:type="dxa"/>
          </w:tcPr>
          <w:p w14:paraId="0CB4CD70" w14:textId="041E0E4F" w:rsidR="00177497" w:rsidRPr="00D001B7" w:rsidRDefault="00A8653A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A8653A">
              <w:t>26 °C</w:t>
            </w:r>
            <w:r w:rsidRPr="00A8653A">
              <w:rPr>
                <w:b/>
                <w:bCs/>
              </w:rPr>
              <w:t>,</w:t>
            </w:r>
          </w:p>
        </w:tc>
        <w:tc>
          <w:tcPr>
            <w:tcW w:w="2126" w:type="dxa"/>
          </w:tcPr>
          <w:p w14:paraId="0F39FB63" w14:textId="53DD759F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au British Museum</w:t>
            </w:r>
            <w:r w:rsidRPr="009A398B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E6DCA31" w14:textId="4757DED2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177497" w14:paraId="55AEA545" w14:textId="77777777" w:rsidTr="0027729F">
        <w:tc>
          <w:tcPr>
            <w:tcW w:w="3120" w:type="dxa"/>
          </w:tcPr>
          <w:p w14:paraId="35DC6165" w14:textId="12BD5AE6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8.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Il</w:t>
            </w:r>
          </w:p>
        </w:tc>
        <w:tc>
          <w:tcPr>
            <w:tcW w:w="1701" w:type="dxa"/>
          </w:tcPr>
          <w:p w14:paraId="62913123" w14:textId="2F5F9C02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a déjà ravagé</w:t>
            </w:r>
          </w:p>
        </w:tc>
        <w:tc>
          <w:tcPr>
            <w:tcW w:w="2126" w:type="dxa"/>
          </w:tcPr>
          <w:p w14:paraId="7716F68F" w14:textId="22998F46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faute d’accord</w:t>
            </w:r>
          </w:p>
        </w:tc>
        <w:tc>
          <w:tcPr>
            <w:tcW w:w="2126" w:type="dxa"/>
          </w:tcPr>
          <w:p w14:paraId="46FDCCE7" w14:textId="3D4B0D21" w:rsidR="00177497" w:rsidRPr="00D001B7" w:rsidRDefault="00F325A9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de garrigue</w:t>
            </w:r>
            <w:r w:rsidRPr="00F325A9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11AA84A0" w14:textId="7355CA9E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177497" w14:paraId="2928B7DB" w14:textId="77777777" w:rsidTr="0027729F">
        <w:tc>
          <w:tcPr>
            <w:tcW w:w="3120" w:type="dxa"/>
          </w:tcPr>
          <w:p w14:paraId="28073C48" w14:textId="2CF6CB03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9.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  <w:r>
              <w:t>Le préfet de Vaucluse</w:t>
            </w:r>
          </w:p>
        </w:tc>
        <w:tc>
          <w:tcPr>
            <w:tcW w:w="1701" w:type="dxa"/>
          </w:tcPr>
          <w:p w14:paraId="38A0656E" w14:textId="4A372593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profite</w:t>
            </w:r>
          </w:p>
        </w:tc>
        <w:tc>
          <w:tcPr>
            <w:tcW w:w="2126" w:type="dxa"/>
          </w:tcPr>
          <w:p w14:paraId="7C600D8A" w14:textId="0996DE60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chaque jour</w:t>
            </w:r>
          </w:p>
        </w:tc>
        <w:tc>
          <w:tcPr>
            <w:tcW w:w="2126" w:type="dxa"/>
          </w:tcPr>
          <w:p w14:paraId="0BF46C82" w14:textId="66AEE300" w:rsidR="00177497" w:rsidRPr="00D001B7" w:rsidRDefault="00840AE9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des manifestations</w:t>
            </w:r>
          </w:p>
        </w:tc>
        <w:tc>
          <w:tcPr>
            <w:tcW w:w="2126" w:type="dxa"/>
          </w:tcPr>
          <w:p w14:paraId="3AF376FE" w14:textId="3A53CB71" w:rsidR="00177497" w:rsidRPr="00D001B7" w:rsidRDefault="00A8653A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t>pour un mois de juin.</w:t>
            </w:r>
          </w:p>
        </w:tc>
      </w:tr>
      <w:tr w:rsidR="00177497" w14:paraId="11E04D07" w14:textId="77777777" w:rsidTr="0027729F">
        <w:tc>
          <w:tcPr>
            <w:tcW w:w="3120" w:type="dxa"/>
          </w:tcPr>
          <w:p w14:paraId="1A220E46" w14:textId="79B2CBC9" w:rsidR="00177497" w:rsidRPr="00193F66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193F66">
              <w:rPr>
                <w:rStyle w:val="Punten"/>
                <w:rFonts w:cs="Arial"/>
                <w:bCs/>
                <w:szCs w:val="24"/>
                <w:lang w:val="fr-FR"/>
              </w:rPr>
              <w:t>10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. </w:t>
            </w:r>
            <w:r w:rsidRPr="00E4140B">
              <w:t>Arensman</w:t>
            </w:r>
          </w:p>
        </w:tc>
        <w:tc>
          <w:tcPr>
            <w:tcW w:w="1701" w:type="dxa"/>
          </w:tcPr>
          <w:p w14:paraId="278A525F" w14:textId="7DDC3D04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s’engagent</w:t>
            </w:r>
          </w:p>
        </w:tc>
        <w:tc>
          <w:tcPr>
            <w:tcW w:w="2126" w:type="dxa"/>
          </w:tcPr>
          <w:p w14:paraId="0086D02C" w14:textId="27194B46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E4140B">
              <w:t>des ordonnances</w:t>
            </w:r>
          </w:p>
        </w:tc>
        <w:tc>
          <w:tcPr>
            <w:tcW w:w="2126" w:type="dxa"/>
          </w:tcPr>
          <w:p w14:paraId="4EECCA4D" w14:textId="738A964D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la paix</w:t>
            </w:r>
            <w:r w:rsidRPr="00475E5D">
              <w:rPr>
                <w:rStyle w:val="Punten"/>
                <w:rFonts w:cs="Arial"/>
                <w:b/>
                <w:szCs w:val="24"/>
                <w:lang w:val="fr-FR"/>
              </w:rPr>
              <w:t>.</w:t>
            </w:r>
          </w:p>
        </w:tc>
        <w:tc>
          <w:tcPr>
            <w:tcW w:w="2126" w:type="dxa"/>
          </w:tcPr>
          <w:p w14:paraId="6D19CD27" w14:textId="35F77E6B" w:rsidR="00177497" w:rsidRPr="00D001B7" w:rsidRDefault="00177497" w:rsidP="00177497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1DF3686F" w14:textId="77777777" w:rsidR="009A398B" w:rsidRDefault="009A398B" w:rsidP="00FD60E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486190FC" w14:textId="207A7057" w:rsidR="001D2CE3" w:rsidRDefault="001D2CE3" w:rsidP="001D2CE3">
      <w:pPr>
        <w:rPr>
          <w:b/>
          <w:bCs/>
        </w:rPr>
      </w:pPr>
    </w:p>
    <w:tbl>
      <w:tblPr>
        <w:tblStyle w:val="Tabel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3120"/>
        <w:gridCol w:w="8079"/>
      </w:tblGrid>
      <w:tr w:rsidR="0082773C" w14:paraId="155E5256" w14:textId="77777777" w:rsidTr="0082773C">
        <w:tc>
          <w:tcPr>
            <w:tcW w:w="3120" w:type="dxa"/>
          </w:tcPr>
          <w:p w14:paraId="67341725" w14:textId="77777777" w:rsidR="0082773C" w:rsidRDefault="0082773C" w:rsidP="001D2CE3">
            <w:pPr>
              <w:rPr>
                <w:b/>
                <w:bCs/>
              </w:rPr>
            </w:pPr>
            <w:r>
              <w:rPr>
                <w:b/>
                <w:bCs/>
              </w:rPr>
              <w:t>Sujets</w:t>
            </w:r>
            <w:r w:rsidRPr="00CF78AA">
              <w:rPr>
                <w:b/>
                <w:bCs/>
              </w:rPr>
              <w:t xml:space="preserve"> </w:t>
            </w:r>
          </w:p>
        </w:tc>
        <w:tc>
          <w:tcPr>
            <w:tcW w:w="8079" w:type="dxa"/>
          </w:tcPr>
          <w:p w14:paraId="60C23454" w14:textId="1AB42586" w:rsidR="0082773C" w:rsidRDefault="0082773C" w:rsidP="001D2CE3">
            <w:pPr>
              <w:rPr>
                <w:b/>
                <w:bCs/>
              </w:rPr>
            </w:pPr>
            <w:r>
              <w:rPr>
                <w:b/>
                <w:bCs/>
              </w:rPr>
              <w:t>Gros titres</w:t>
            </w:r>
          </w:p>
        </w:tc>
      </w:tr>
      <w:tr w:rsidR="00A8653A" w14:paraId="22022D46" w14:textId="77777777" w:rsidTr="00351EAB">
        <w:tc>
          <w:tcPr>
            <w:tcW w:w="3120" w:type="dxa"/>
          </w:tcPr>
          <w:p w14:paraId="47ED3AE7" w14:textId="77777777" w:rsidR="00A8653A" w:rsidRDefault="00A8653A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Climat :</w:t>
            </w:r>
          </w:p>
          <w:p w14:paraId="443CA25D" w14:textId="60787BDD" w:rsidR="00A8653A" w:rsidRPr="00351EAB" w:rsidRDefault="00A8653A" w:rsidP="00A8653A">
            <w:pPr>
              <w:ind w:left="360"/>
            </w:pPr>
          </w:p>
        </w:tc>
        <w:tc>
          <w:tcPr>
            <w:tcW w:w="8079" w:type="dxa"/>
          </w:tcPr>
          <w:p w14:paraId="652D9D8E" w14:textId="77777777" w:rsidR="00A8653A" w:rsidRDefault="00A8653A" w:rsidP="001D2CE3">
            <w:pPr>
              <w:rPr>
                <w:b/>
                <w:bCs/>
              </w:rPr>
            </w:pPr>
          </w:p>
        </w:tc>
      </w:tr>
      <w:tr w:rsidR="00351EAB" w14:paraId="64E083E7" w14:textId="77777777" w:rsidTr="00351EAB">
        <w:tc>
          <w:tcPr>
            <w:tcW w:w="3120" w:type="dxa"/>
          </w:tcPr>
          <w:p w14:paraId="5E895C38" w14:textId="3E18D1BE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Faits divers :</w:t>
            </w:r>
          </w:p>
        </w:tc>
        <w:tc>
          <w:tcPr>
            <w:tcW w:w="8079" w:type="dxa"/>
          </w:tcPr>
          <w:p w14:paraId="4305CF00" w14:textId="77777777" w:rsidR="00351EAB" w:rsidRDefault="00351EAB" w:rsidP="001D2CE3">
            <w:pPr>
              <w:rPr>
                <w:b/>
                <w:bCs/>
              </w:rPr>
            </w:pPr>
          </w:p>
          <w:p w14:paraId="56A3CC46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42A9F0F6" w14:textId="77777777" w:rsidTr="00351EAB">
        <w:tc>
          <w:tcPr>
            <w:tcW w:w="3120" w:type="dxa"/>
          </w:tcPr>
          <w:p w14:paraId="14311308" w14:textId="6AA71C5A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lastRenderedPageBreak/>
              <w:t>Tour de France :</w:t>
            </w:r>
          </w:p>
        </w:tc>
        <w:tc>
          <w:tcPr>
            <w:tcW w:w="8079" w:type="dxa"/>
          </w:tcPr>
          <w:p w14:paraId="2EFAE21A" w14:textId="77777777" w:rsidR="00351EAB" w:rsidRDefault="00351EAB" w:rsidP="001D2CE3">
            <w:pPr>
              <w:rPr>
                <w:b/>
                <w:bCs/>
              </w:rPr>
            </w:pPr>
          </w:p>
          <w:p w14:paraId="39B3D2C7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7E3DFC45" w14:textId="77777777" w:rsidTr="00351EAB">
        <w:tc>
          <w:tcPr>
            <w:tcW w:w="3120" w:type="dxa"/>
          </w:tcPr>
          <w:p w14:paraId="0C8DF0F3" w14:textId="72729790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Pollution :</w:t>
            </w:r>
          </w:p>
        </w:tc>
        <w:tc>
          <w:tcPr>
            <w:tcW w:w="8079" w:type="dxa"/>
          </w:tcPr>
          <w:p w14:paraId="2390D765" w14:textId="77777777" w:rsidR="00351EAB" w:rsidRDefault="00351EAB" w:rsidP="001D2CE3">
            <w:pPr>
              <w:rPr>
                <w:b/>
                <w:bCs/>
              </w:rPr>
            </w:pPr>
          </w:p>
          <w:p w14:paraId="3C615D1D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117FA6A7" w14:textId="77777777" w:rsidTr="00351EAB">
        <w:tc>
          <w:tcPr>
            <w:tcW w:w="3120" w:type="dxa"/>
          </w:tcPr>
          <w:p w14:paraId="2B03E1FF" w14:textId="0FED8FD6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IA :</w:t>
            </w:r>
          </w:p>
        </w:tc>
        <w:tc>
          <w:tcPr>
            <w:tcW w:w="8079" w:type="dxa"/>
          </w:tcPr>
          <w:p w14:paraId="5EA37F89" w14:textId="77777777" w:rsidR="00351EAB" w:rsidRDefault="00351EAB" w:rsidP="001D2CE3">
            <w:pPr>
              <w:rPr>
                <w:b/>
                <w:bCs/>
              </w:rPr>
            </w:pPr>
          </w:p>
          <w:p w14:paraId="4F01C216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47394536" w14:textId="77777777" w:rsidTr="00351EAB">
        <w:tc>
          <w:tcPr>
            <w:tcW w:w="3120" w:type="dxa"/>
          </w:tcPr>
          <w:p w14:paraId="69291448" w14:textId="375BDFE3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Feux :</w:t>
            </w:r>
          </w:p>
        </w:tc>
        <w:tc>
          <w:tcPr>
            <w:tcW w:w="8079" w:type="dxa"/>
          </w:tcPr>
          <w:p w14:paraId="319DA5E2" w14:textId="77777777" w:rsidR="00351EAB" w:rsidRDefault="00351EAB" w:rsidP="001D2CE3">
            <w:pPr>
              <w:rPr>
                <w:b/>
                <w:bCs/>
              </w:rPr>
            </w:pPr>
          </w:p>
          <w:p w14:paraId="67FBF029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1930022E" w14:textId="77777777" w:rsidTr="00351EAB">
        <w:tc>
          <w:tcPr>
            <w:tcW w:w="3120" w:type="dxa"/>
          </w:tcPr>
          <w:p w14:paraId="7B210D2B" w14:textId="3B89AE11" w:rsidR="00351EAB" w:rsidRPr="00351EAB" w:rsidRDefault="00351EAB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Gaza :</w:t>
            </w:r>
          </w:p>
        </w:tc>
        <w:tc>
          <w:tcPr>
            <w:tcW w:w="8079" w:type="dxa"/>
          </w:tcPr>
          <w:p w14:paraId="5D10558A" w14:textId="77777777" w:rsidR="00351EAB" w:rsidRDefault="00351EAB" w:rsidP="001D2CE3">
            <w:pPr>
              <w:rPr>
                <w:b/>
                <w:bCs/>
              </w:rPr>
            </w:pPr>
          </w:p>
          <w:p w14:paraId="3E0321AF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6DAAD724" w14:textId="77777777" w:rsidTr="00351EAB">
        <w:tc>
          <w:tcPr>
            <w:tcW w:w="3120" w:type="dxa"/>
          </w:tcPr>
          <w:p w14:paraId="61D05CC0" w14:textId="39176725" w:rsidR="00351EAB" w:rsidRPr="00351EAB" w:rsidRDefault="00A8653A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Rentrée scolaire :</w:t>
            </w:r>
          </w:p>
        </w:tc>
        <w:tc>
          <w:tcPr>
            <w:tcW w:w="8079" w:type="dxa"/>
          </w:tcPr>
          <w:p w14:paraId="7F64E2F1" w14:textId="77777777" w:rsidR="00351EAB" w:rsidRDefault="00351EAB" w:rsidP="001D2CE3">
            <w:pPr>
              <w:rPr>
                <w:b/>
                <w:bCs/>
              </w:rPr>
            </w:pPr>
          </w:p>
          <w:p w14:paraId="11831AE1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5489051F" w14:textId="77777777" w:rsidTr="00351EAB">
        <w:tc>
          <w:tcPr>
            <w:tcW w:w="3120" w:type="dxa"/>
          </w:tcPr>
          <w:p w14:paraId="4E0C8321" w14:textId="7FC6BFD2" w:rsidR="00351EAB" w:rsidRPr="00351EAB" w:rsidRDefault="00A8653A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t>Guerre en Ukraine :</w:t>
            </w:r>
          </w:p>
        </w:tc>
        <w:tc>
          <w:tcPr>
            <w:tcW w:w="8079" w:type="dxa"/>
          </w:tcPr>
          <w:p w14:paraId="6225BDE6" w14:textId="77777777" w:rsidR="00351EAB" w:rsidRDefault="00351EAB" w:rsidP="001D2CE3">
            <w:pPr>
              <w:rPr>
                <w:b/>
                <w:bCs/>
              </w:rPr>
            </w:pPr>
          </w:p>
          <w:p w14:paraId="510F56FD" w14:textId="77777777" w:rsidR="00AA7CD1" w:rsidRDefault="00AA7CD1" w:rsidP="001D2CE3">
            <w:pPr>
              <w:rPr>
                <w:b/>
                <w:bCs/>
              </w:rPr>
            </w:pPr>
          </w:p>
        </w:tc>
      </w:tr>
      <w:tr w:rsidR="00351EAB" w14:paraId="0BE25D7A" w14:textId="77777777" w:rsidTr="00351EAB">
        <w:tc>
          <w:tcPr>
            <w:tcW w:w="3120" w:type="dxa"/>
          </w:tcPr>
          <w:p w14:paraId="27964E9B" w14:textId="2F77D5E8" w:rsidR="00351EAB" w:rsidRPr="00351EAB" w:rsidRDefault="00A8653A" w:rsidP="00351EAB">
            <w:pPr>
              <w:pStyle w:val="Lijstalinea"/>
              <w:numPr>
                <w:ilvl w:val="0"/>
                <w:numId w:val="5"/>
              </w:numPr>
            </w:pPr>
            <w:r w:rsidRPr="00351EAB">
              <w:rPr>
                <w:rFonts w:cs="Arial"/>
              </w:rPr>
              <w:t>«</w:t>
            </w:r>
            <w:r w:rsidRPr="00351EAB">
              <w:t xml:space="preserve"> Bloquons tout le 10 septembre </w:t>
            </w:r>
            <w:r w:rsidRPr="00351EAB">
              <w:rPr>
                <w:rFonts w:cs="Arial"/>
              </w:rPr>
              <w:t>»</w:t>
            </w:r>
            <w:r w:rsidRPr="00351EAB">
              <w:t xml:space="preserve"> :</w:t>
            </w:r>
          </w:p>
        </w:tc>
        <w:tc>
          <w:tcPr>
            <w:tcW w:w="8079" w:type="dxa"/>
          </w:tcPr>
          <w:p w14:paraId="7531302C" w14:textId="77777777" w:rsidR="00351EAB" w:rsidRDefault="00351EAB" w:rsidP="001D2CE3">
            <w:pPr>
              <w:rPr>
                <w:b/>
                <w:bCs/>
              </w:rPr>
            </w:pPr>
          </w:p>
          <w:p w14:paraId="4C5249B4" w14:textId="77777777" w:rsidR="00AA7CD1" w:rsidRDefault="00AA7CD1" w:rsidP="001D2CE3">
            <w:pPr>
              <w:rPr>
                <w:b/>
                <w:bCs/>
              </w:rPr>
            </w:pPr>
          </w:p>
        </w:tc>
      </w:tr>
    </w:tbl>
    <w:p w14:paraId="4C59BB83" w14:textId="77777777" w:rsidR="00351EAB" w:rsidRDefault="00351EAB" w:rsidP="000A57BE">
      <w:pPr>
        <w:spacing w:line="264" w:lineRule="auto"/>
      </w:pPr>
    </w:p>
    <w:p w14:paraId="5D38EA39" w14:textId="73DEFB40" w:rsidR="00D11A68" w:rsidRPr="000A57BE" w:rsidRDefault="000A57BE" w:rsidP="000A57BE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0A57BE">
        <w:rPr>
          <w:rStyle w:val="Punten"/>
          <w:rFonts w:cs="Arial"/>
          <w:b/>
          <w:szCs w:val="24"/>
          <w:lang w:val="fr-FR"/>
        </w:rPr>
        <w:t xml:space="preserve"> </w:t>
      </w:r>
    </w:p>
    <w:p w14:paraId="4AF83A5D" w14:textId="40D6C040" w:rsidR="00D11A68" w:rsidRPr="002F77CD" w:rsidRDefault="00C831B8" w:rsidP="00D11A68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Regarder et écouter</w:t>
      </w:r>
      <w:r w:rsidR="00D11A68" w:rsidRPr="00992554">
        <w:rPr>
          <w:rFonts w:cs="Arial"/>
          <w:b/>
          <w:bCs/>
          <w:szCs w:val="24"/>
          <w:lang w:val="fr-FR"/>
        </w:rPr>
        <w:t> </w:t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</w:r>
      <w:r w:rsidR="00D11A68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D11A68" w:rsidRPr="002F77CD">
        <w:rPr>
          <w:rFonts w:cs="Arial"/>
          <w:b/>
          <w:bCs/>
          <w:szCs w:val="24"/>
          <w:lang w:val="fr-FR"/>
        </w:rPr>
        <w:tab/>
      </w:r>
    </w:p>
    <w:p w14:paraId="4C3C93A0" w14:textId="77777777" w:rsidR="00D11A68" w:rsidRPr="00C03C0A" w:rsidRDefault="00D11A68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36717AA8" w14:textId="263621D1" w:rsidR="00544E13" w:rsidRDefault="008B70F2" w:rsidP="001D2CE3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Quel est </w:t>
      </w:r>
      <w:r w:rsidR="00CC7CB4">
        <w:rPr>
          <w:rStyle w:val="Punten"/>
          <w:rFonts w:cs="Arial"/>
          <w:b/>
          <w:szCs w:val="24"/>
          <w:lang w:val="fr-FR"/>
        </w:rPr>
        <w:t xml:space="preserve">le rôle </w:t>
      </w:r>
      <w:r w:rsidR="00904254">
        <w:rPr>
          <w:rStyle w:val="Punten"/>
          <w:rFonts w:cs="Arial"/>
          <w:b/>
          <w:szCs w:val="24"/>
          <w:lang w:val="fr-FR"/>
        </w:rPr>
        <w:t>du</w:t>
      </w:r>
      <w:r w:rsidR="00CC7CB4">
        <w:rPr>
          <w:rStyle w:val="Punten"/>
          <w:rFonts w:cs="Arial"/>
          <w:b/>
          <w:szCs w:val="24"/>
          <w:lang w:val="fr-FR"/>
        </w:rPr>
        <w:t xml:space="preserve"> journaliste selon vous ?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CC7CB4">
        <w:rPr>
          <w:rStyle w:val="Punten"/>
          <w:rFonts w:cs="Arial"/>
          <w:b/>
          <w:szCs w:val="24"/>
          <w:lang w:val="fr-FR"/>
        </w:rPr>
        <w:t>Comment doit-il travailler ? Notez vos mots-clés.</w:t>
      </w:r>
    </w:p>
    <w:p w14:paraId="05D8C776" w14:textId="77777777" w:rsidR="00544E13" w:rsidRPr="00544E13" w:rsidRDefault="00544E13" w:rsidP="00544E13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1E63E9F" w14:textId="71EACC04" w:rsidR="00544E13" w:rsidRDefault="00516419" w:rsidP="001D2CE3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Regardez et écoute</w:t>
      </w:r>
      <w:r w:rsidR="003022A5">
        <w:rPr>
          <w:rStyle w:val="Punten"/>
          <w:rFonts w:cs="Arial"/>
          <w:b/>
          <w:szCs w:val="24"/>
          <w:lang w:val="fr-FR"/>
        </w:rPr>
        <w:t>z</w:t>
      </w:r>
      <w:r>
        <w:rPr>
          <w:rStyle w:val="Punten"/>
          <w:rFonts w:cs="Arial"/>
          <w:b/>
          <w:szCs w:val="24"/>
          <w:lang w:val="fr-FR"/>
        </w:rPr>
        <w:t xml:space="preserve"> </w:t>
      </w:r>
      <w:r w:rsidR="00587AD6">
        <w:rPr>
          <w:rStyle w:val="Punten"/>
          <w:rFonts w:cs="Arial"/>
          <w:b/>
          <w:szCs w:val="24"/>
          <w:lang w:val="fr-FR"/>
        </w:rPr>
        <w:t>le</w:t>
      </w:r>
      <w:r>
        <w:rPr>
          <w:rStyle w:val="Punten"/>
          <w:rFonts w:cs="Arial"/>
          <w:b/>
          <w:szCs w:val="24"/>
          <w:lang w:val="fr-FR"/>
        </w:rPr>
        <w:t xml:space="preserve"> fragment (1’40’’) de 1 jour1actu. Qu’</w:t>
      </w:r>
      <w:r w:rsidR="00850E50">
        <w:rPr>
          <w:rStyle w:val="Punten"/>
          <w:rFonts w:cs="Arial"/>
          <w:b/>
          <w:szCs w:val="24"/>
          <w:lang w:val="fr-FR"/>
        </w:rPr>
        <w:t>avez-</w:t>
      </w:r>
      <w:r>
        <w:rPr>
          <w:rStyle w:val="Punten"/>
          <w:rFonts w:cs="Arial"/>
          <w:b/>
          <w:szCs w:val="24"/>
          <w:lang w:val="fr-FR"/>
        </w:rPr>
        <w:t xml:space="preserve">vous </w:t>
      </w:r>
      <w:r w:rsidR="00850E50">
        <w:rPr>
          <w:rStyle w:val="Punten"/>
          <w:rFonts w:cs="Arial"/>
          <w:b/>
          <w:szCs w:val="24"/>
          <w:lang w:val="fr-FR"/>
        </w:rPr>
        <w:t>a</w:t>
      </w:r>
      <w:r>
        <w:rPr>
          <w:rStyle w:val="Punten"/>
          <w:rFonts w:cs="Arial"/>
          <w:b/>
          <w:szCs w:val="24"/>
          <w:lang w:val="fr-FR"/>
        </w:rPr>
        <w:t>ppris sur le</w:t>
      </w:r>
      <w:r w:rsidR="00904254">
        <w:rPr>
          <w:rStyle w:val="Punten"/>
          <w:rFonts w:cs="Arial"/>
          <w:b/>
          <w:szCs w:val="24"/>
          <w:lang w:val="fr-FR"/>
        </w:rPr>
        <w:t>s devoirs</w:t>
      </w:r>
      <w:r>
        <w:rPr>
          <w:rStyle w:val="Punten"/>
          <w:rFonts w:cs="Arial"/>
          <w:b/>
          <w:szCs w:val="24"/>
          <w:lang w:val="fr-FR"/>
        </w:rPr>
        <w:t xml:space="preserve"> du journaliste ?</w:t>
      </w:r>
    </w:p>
    <w:p w14:paraId="78F31CCE" w14:textId="77777777" w:rsidR="00516419" w:rsidRPr="00516419" w:rsidRDefault="00516419" w:rsidP="0051641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72FE03A6" w14:textId="5E7E95A0" w:rsidR="00516419" w:rsidRDefault="00516419" w:rsidP="0051641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516419"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1" w:history="1">
        <w:r w:rsidR="00945A65" w:rsidRPr="001711C8">
          <w:rPr>
            <w:rStyle w:val="Hyperlink"/>
            <w:rFonts w:cs="Arial"/>
            <w:bCs/>
            <w:szCs w:val="24"/>
            <w:lang w:val="fr-FR"/>
          </w:rPr>
          <w:t>https://www.1jour1actu.com/culture/cest-quoi-les-devoirs-des-journalistes</w:t>
        </w:r>
      </w:hyperlink>
    </w:p>
    <w:p w14:paraId="304B2D9E" w14:textId="77777777" w:rsidR="00945A65" w:rsidRDefault="00945A65" w:rsidP="0051641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520F84FF" w14:textId="0429F4DE" w:rsidR="00945A65" w:rsidRPr="00945A65" w:rsidRDefault="00945A65" w:rsidP="00945A65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945A65">
        <w:rPr>
          <w:rStyle w:val="Punten"/>
          <w:rFonts w:cs="Arial"/>
          <w:b/>
          <w:szCs w:val="24"/>
          <w:lang w:val="fr-FR"/>
        </w:rPr>
        <w:t>Regardez et écoutez le début (0’00’’</w:t>
      </w:r>
      <w:r w:rsidR="00053C69">
        <w:rPr>
          <w:rStyle w:val="Punten"/>
          <w:rFonts w:cs="Arial"/>
          <w:b/>
          <w:szCs w:val="24"/>
          <w:lang w:val="fr-FR"/>
        </w:rPr>
        <w:t>-</w:t>
      </w:r>
      <w:r w:rsidRPr="00945A65">
        <w:rPr>
          <w:rStyle w:val="Punten"/>
          <w:rFonts w:cs="Arial"/>
          <w:b/>
          <w:szCs w:val="24"/>
          <w:lang w:val="fr-FR"/>
        </w:rPr>
        <w:t>1’4</w:t>
      </w:r>
      <w:r w:rsidR="00473151">
        <w:rPr>
          <w:rStyle w:val="Punten"/>
          <w:rFonts w:cs="Arial"/>
          <w:b/>
          <w:szCs w:val="24"/>
          <w:lang w:val="fr-FR"/>
        </w:rPr>
        <w:t>5</w:t>
      </w:r>
      <w:r w:rsidRPr="00945A65">
        <w:rPr>
          <w:rStyle w:val="Punten"/>
          <w:rFonts w:cs="Arial"/>
          <w:b/>
          <w:szCs w:val="24"/>
          <w:lang w:val="fr-FR"/>
        </w:rPr>
        <w:t xml:space="preserve">’’) du fragment ‘À la </w:t>
      </w:r>
      <w:r w:rsidR="00365514">
        <w:rPr>
          <w:rStyle w:val="Punten"/>
          <w:rFonts w:cs="Arial"/>
          <w:b/>
          <w:szCs w:val="24"/>
          <w:lang w:val="fr-FR"/>
        </w:rPr>
        <w:t>u</w:t>
      </w:r>
      <w:r w:rsidRPr="00945A65">
        <w:rPr>
          <w:rStyle w:val="Punten"/>
          <w:rFonts w:cs="Arial"/>
          <w:b/>
          <w:szCs w:val="24"/>
          <w:lang w:val="fr-FR"/>
        </w:rPr>
        <w:t>ne de la presse’ de France 24.</w:t>
      </w:r>
    </w:p>
    <w:p w14:paraId="798B638E" w14:textId="77777777" w:rsidR="00945A65" w:rsidRDefault="00945A65" w:rsidP="0051641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9399A6E" w14:textId="77777777" w:rsidR="00945A65" w:rsidRDefault="00945A65" w:rsidP="0004196C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2" w:history="1">
        <w:r w:rsidRPr="001711C8">
          <w:rPr>
            <w:rStyle w:val="Hyperlink"/>
            <w:rFonts w:cs="Arial"/>
            <w:bCs/>
            <w:szCs w:val="24"/>
            <w:lang w:val="fr-FR"/>
          </w:rPr>
          <w:t>https://www.youtube.com/watch?v=gBwxNqWk6kc</w:t>
        </w:r>
      </w:hyperlink>
    </w:p>
    <w:p w14:paraId="3F912A10" w14:textId="31E66267" w:rsidR="00945A65" w:rsidRPr="00516419" w:rsidRDefault="00945A65" w:rsidP="0051641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60517C2C" w14:textId="77777777" w:rsidR="00945A65" w:rsidRDefault="00945A65" w:rsidP="00945A65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quelle ‘première mondiale’ s’agit-il ? </w:t>
      </w:r>
    </w:p>
    <w:p w14:paraId="750E54D4" w14:textId="7F790F2B" w:rsidR="00544E13" w:rsidRDefault="00850C7D" w:rsidP="00E878AE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a lancé cette opération ?</w:t>
      </w:r>
    </w:p>
    <w:p w14:paraId="73F77041" w14:textId="77777777" w:rsidR="00850E50" w:rsidRDefault="00850E50" w:rsidP="00850E50">
      <w:pPr>
        <w:pStyle w:val="Geenafstand"/>
        <w:ind w:left="720"/>
        <w:rPr>
          <w:rStyle w:val="Punten"/>
          <w:rFonts w:cs="Arial"/>
          <w:szCs w:val="24"/>
        </w:rPr>
      </w:pPr>
    </w:p>
    <w:p w14:paraId="09D0A380" w14:textId="77777777" w:rsidR="00385873" w:rsidRPr="00E878AE" w:rsidRDefault="00385873" w:rsidP="00850E50">
      <w:pPr>
        <w:pStyle w:val="Geenafstand"/>
        <w:ind w:left="720"/>
        <w:rPr>
          <w:rStyle w:val="Punten"/>
          <w:rFonts w:cs="Arial"/>
          <w:szCs w:val="24"/>
        </w:rPr>
      </w:pPr>
    </w:p>
    <w:p w14:paraId="153A2A4E" w14:textId="05E5893C" w:rsidR="006B3951" w:rsidRPr="002F77CD" w:rsidRDefault="00904254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Discuter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3B5E5ECE" w14:textId="7905A9DB" w:rsidR="006B3951" w:rsidRPr="002B1A0F" w:rsidRDefault="00033190" w:rsidP="001D2CE3">
      <w:pPr>
        <w:pStyle w:val="Geenafstand"/>
        <w:numPr>
          <w:ilvl w:val="0"/>
          <w:numId w:val="1"/>
        </w:numPr>
        <w:rPr>
          <w:rStyle w:val="Punten"/>
          <w:rFonts w:cs="Arial"/>
          <w:b/>
          <w:bCs/>
          <w:szCs w:val="24"/>
        </w:rPr>
      </w:pPr>
      <w:r>
        <w:rPr>
          <w:rStyle w:val="Punten"/>
          <w:rFonts w:cs="Arial"/>
          <w:b/>
          <w:szCs w:val="24"/>
          <w:lang w:val="fr-FR"/>
        </w:rPr>
        <w:t>Consultez</w:t>
      </w:r>
      <w:r w:rsidR="00904254">
        <w:rPr>
          <w:rStyle w:val="Punten"/>
          <w:rFonts w:cs="Arial"/>
          <w:b/>
          <w:szCs w:val="24"/>
          <w:lang w:val="fr-FR"/>
        </w:rPr>
        <w:t xml:space="preserve"> la page suivante du site de Reporters sans frontières </w:t>
      </w:r>
      <w:r w:rsidR="00BD02EA" w:rsidRPr="00BD02EA">
        <w:rPr>
          <w:rStyle w:val="Punten"/>
          <w:rFonts w:cs="Arial"/>
          <w:b/>
          <w:szCs w:val="24"/>
          <w:lang w:val="fr-FR"/>
        </w:rPr>
        <w:t xml:space="preserve">(RSF) </w:t>
      </w:r>
      <w:r w:rsidR="00904254">
        <w:rPr>
          <w:rStyle w:val="Punten"/>
          <w:rFonts w:cs="Arial"/>
          <w:b/>
          <w:szCs w:val="24"/>
          <w:lang w:val="fr-FR"/>
        </w:rPr>
        <w:t>et cherchez les informations.</w:t>
      </w:r>
    </w:p>
    <w:p w14:paraId="32B6CD51" w14:textId="77777777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</w:p>
    <w:p w14:paraId="759AC280" w14:textId="4B987469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  <w:r w:rsidRPr="002B1A0F">
        <w:rPr>
          <w:rStyle w:val="Punten"/>
          <w:rFonts w:cs="Arial"/>
          <w:bCs/>
          <w:szCs w:val="24"/>
          <w:lang w:val="fr-FR"/>
        </w:rPr>
        <w:t xml:space="preserve">Lien = </w:t>
      </w:r>
      <w:hyperlink r:id="rId13" w:history="1">
        <w:r w:rsidRPr="002B1A0F">
          <w:rPr>
            <w:rStyle w:val="Hyperlink"/>
            <w:rFonts w:ascii="Arial" w:hAnsi="Arial" w:cs="Arial"/>
            <w:bCs/>
            <w:sz w:val="24"/>
            <w:szCs w:val="24"/>
            <w:lang w:val="fr-FR"/>
          </w:rPr>
          <w:t>https://rsf.org/fr/une-premi%C3%A8re-mondiale-plus-de-250-m%C3%A9dias-noircissent-leurs-unes-pour-protester-contre-le-meurtre</w:t>
        </w:r>
      </w:hyperlink>
    </w:p>
    <w:p w14:paraId="079EA31C" w14:textId="77777777" w:rsidR="002B1A0F" w:rsidRPr="002B1A0F" w:rsidRDefault="002B1A0F" w:rsidP="002B1A0F">
      <w:pPr>
        <w:pStyle w:val="Geenafstand"/>
        <w:rPr>
          <w:rStyle w:val="Punten"/>
          <w:rFonts w:cs="Arial"/>
          <w:bCs/>
          <w:szCs w:val="24"/>
        </w:rPr>
      </w:pPr>
    </w:p>
    <w:p w14:paraId="1310A956" w14:textId="5E68550F" w:rsidR="002B1A0F" w:rsidRDefault="002B1A0F" w:rsidP="001D2CE3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Reporters sans frontières, qu’est-ce que c’est ?</w:t>
      </w:r>
    </w:p>
    <w:p w14:paraId="5C2CA1E6" w14:textId="79F69A01" w:rsidR="00073FB9" w:rsidRPr="002B1A0F" w:rsidRDefault="00073FB9" w:rsidP="001D2CE3">
      <w:pPr>
        <w:pStyle w:val="Geenafstan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Quelles sont les quatre demandes des médias engagés ? </w:t>
      </w:r>
    </w:p>
    <w:p w14:paraId="21796CC5" w14:textId="77777777" w:rsid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DB65C40" w14:textId="6225B612" w:rsidR="00076001" w:rsidRDefault="0039247B" w:rsidP="001D2CE3">
      <w:pPr>
        <w:pStyle w:val="Lijstalinea"/>
        <w:numPr>
          <w:ilvl w:val="0"/>
          <w:numId w:val="1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Discutez maintenant avec vos camarades de classe </w:t>
      </w:r>
      <w:r w:rsidR="00076001">
        <w:rPr>
          <w:rStyle w:val="Punten"/>
          <w:rFonts w:cs="Arial"/>
          <w:b/>
          <w:szCs w:val="24"/>
          <w:lang w:val="fr-FR"/>
        </w:rPr>
        <w:t>du rôle</w:t>
      </w:r>
      <w:r w:rsidR="0052252E">
        <w:rPr>
          <w:rStyle w:val="Punten"/>
          <w:rFonts w:cs="Arial"/>
          <w:b/>
          <w:szCs w:val="24"/>
          <w:lang w:val="fr-FR"/>
        </w:rPr>
        <w:t xml:space="preserve"> et </w:t>
      </w:r>
      <w:r w:rsidR="00807C58">
        <w:rPr>
          <w:rStyle w:val="Punten"/>
          <w:rFonts w:cs="Arial"/>
          <w:b/>
          <w:szCs w:val="24"/>
          <w:lang w:val="fr-FR"/>
        </w:rPr>
        <w:t>des devoirs</w:t>
      </w:r>
      <w:r w:rsidR="0052252E">
        <w:rPr>
          <w:rStyle w:val="Punten"/>
          <w:rFonts w:cs="Arial"/>
          <w:b/>
          <w:szCs w:val="24"/>
          <w:lang w:val="fr-FR"/>
        </w:rPr>
        <w:t xml:space="preserve"> </w:t>
      </w:r>
      <w:r w:rsidR="00850E50">
        <w:rPr>
          <w:rStyle w:val="Punten"/>
          <w:rFonts w:cs="Arial"/>
          <w:b/>
          <w:szCs w:val="24"/>
          <w:lang w:val="fr-FR"/>
        </w:rPr>
        <w:t>des</w:t>
      </w:r>
      <w:r w:rsidR="00076001">
        <w:rPr>
          <w:rStyle w:val="Punten"/>
          <w:rFonts w:cs="Arial"/>
          <w:b/>
          <w:szCs w:val="24"/>
          <w:lang w:val="fr-FR"/>
        </w:rPr>
        <w:t xml:space="preserve"> journaliste</w:t>
      </w:r>
      <w:r w:rsidR="00850E50">
        <w:rPr>
          <w:rStyle w:val="Punten"/>
          <w:rFonts w:cs="Arial"/>
          <w:b/>
          <w:szCs w:val="24"/>
          <w:lang w:val="fr-FR"/>
        </w:rPr>
        <w:t>s</w:t>
      </w:r>
      <w:r w:rsidR="0052252E">
        <w:rPr>
          <w:rStyle w:val="Punten"/>
          <w:rFonts w:cs="Arial"/>
          <w:b/>
          <w:szCs w:val="24"/>
          <w:lang w:val="fr-FR"/>
        </w:rPr>
        <w:t xml:space="preserve">, </w:t>
      </w:r>
      <w:r w:rsidR="00076001">
        <w:rPr>
          <w:rStyle w:val="Punten"/>
          <w:rFonts w:cs="Arial"/>
          <w:b/>
          <w:szCs w:val="24"/>
          <w:lang w:val="fr-FR"/>
        </w:rPr>
        <w:t>de l’organisation Reporters sans frontières</w:t>
      </w:r>
      <w:r w:rsidR="0052252E">
        <w:rPr>
          <w:rStyle w:val="Punten"/>
          <w:rFonts w:cs="Arial"/>
          <w:b/>
          <w:szCs w:val="24"/>
          <w:lang w:val="fr-FR"/>
        </w:rPr>
        <w:t xml:space="preserve"> et </w:t>
      </w:r>
      <w:r w:rsidR="00850E50">
        <w:rPr>
          <w:rStyle w:val="Punten"/>
          <w:rFonts w:cs="Arial"/>
          <w:b/>
          <w:szCs w:val="24"/>
          <w:lang w:val="fr-FR"/>
        </w:rPr>
        <w:t xml:space="preserve">de </w:t>
      </w:r>
      <w:r w:rsidR="0052252E">
        <w:rPr>
          <w:rStyle w:val="Punten"/>
          <w:rFonts w:cs="Arial"/>
          <w:b/>
          <w:szCs w:val="24"/>
          <w:lang w:val="fr-FR"/>
        </w:rPr>
        <w:t>leurs actions</w:t>
      </w:r>
      <w:r w:rsidR="00076001">
        <w:rPr>
          <w:rStyle w:val="Punten"/>
          <w:rFonts w:cs="Arial"/>
          <w:b/>
          <w:szCs w:val="24"/>
          <w:lang w:val="fr-FR"/>
        </w:rPr>
        <w:t xml:space="preserve">. Donnez votre opinion, des exemples… </w:t>
      </w:r>
      <w:r w:rsidR="0052252E">
        <w:rPr>
          <w:rStyle w:val="Punten"/>
          <w:rFonts w:cs="Arial"/>
          <w:b/>
          <w:szCs w:val="24"/>
          <w:lang w:val="fr-FR"/>
        </w:rPr>
        <w:t xml:space="preserve">Pensez </w:t>
      </w:r>
      <w:r w:rsidR="0002453E">
        <w:rPr>
          <w:rStyle w:val="Punten"/>
          <w:rFonts w:cs="Arial"/>
          <w:b/>
          <w:szCs w:val="24"/>
          <w:lang w:val="fr-FR"/>
        </w:rPr>
        <w:t>aux actualités</w:t>
      </w:r>
      <w:r w:rsidR="0052252E">
        <w:rPr>
          <w:rStyle w:val="Punten"/>
          <w:rFonts w:cs="Arial"/>
          <w:b/>
          <w:szCs w:val="24"/>
          <w:lang w:val="fr-FR"/>
        </w:rPr>
        <w:t>.</w:t>
      </w:r>
    </w:p>
    <w:p w14:paraId="44A10471" w14:textId="77777777" w:rsidR="00076001" w:rsidRDefault="00076001" w:rsidP="0007600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934B8F0" w14:textId="77777777" w:rsidR="00385873" w:rsidRPr="00076001" w:rsidRDefault="00385873" w:rsidP="00076001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290018E8" w14:textId="69EEA657" w:rsidR="00BE66B7" w:rsidRPr="002F77CD" w:rsidRDefault="00BE66B7" w:rsidP="00BE66B7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AA69CD">
        <w:rPr>
          <w:rFonts w:cs="Arial"/>
          <w:b/>
          <w:bCs/>
          <w:szCs w:val="24"/>
          <w:lang w:val="fr-FR"/>
        </w:rPr>
        <w:t>P</w:t>
      </w:r>
      <w:r w:rsidR="00AA69CD" w:rsidRPr="00AA69CD">
        <w:rPr>
          <w:rFonts w:cs="Arial"/>
          <w:b/>
          <w:bCs/>
          <w:szCs w:val="24"/>
          <w:lang w:val="fr-FR"/>
        </w:rPr>
        <w:t>our aller plus loin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3C83947" w14:textId="77777777" w:rsidR="00BE66B7" w:rsidRDefault="00BE66B7" w:rsidP="00BE66B7">
      <w:pPr>
        <w:pStyle w:val="Lijstalinea"/>
        <w:spacing w:line="264" w:lineRule="auto"/>
        <w:ind w:left="360"/>
        <w:rPr>
          <w:rStyle w:val="Punten"/>
          <w:rFonts w:cs="Arial"/>
          <w:bCs/>
          <w:szCs w:val="24"/>
          <w:lang w:val="fr-FR"/>
        </w:rPr>
      </w:pPr>
    </w:p>
    <w:p w14:paraId="3CFFB1E4" w14:textId="0A8F9E9E" w:rsidR="00AA69CD" w:rsidRDefault="002B1A0F" w:rsidP="00790304">
      <w:pPr>
        <w:spacing w:line="264" w:lineRule="auto"/>
      </w:pPr>
      <w:r w:rsidRPr="002B1A0F">
        <w:rPr>
          <w:bCs/>
        </w:rPr>
        <w:t>Chaque année, Reporters sans frontières établit un classement des conditions de travail des journalistes dans 180 pays. Pour</w:t>
      </w:r>
      <w:r w:rsidR="00AA69CD" w:rsidRPr="002B1A0F">
        <w:rPr>
          <w:bCs/>
        </w:rPr>
        <w:t xml:space="preserve"> découvrir </w:t>
      </w:r>
      <w:r w:rsidR="00904254" w:rsidRPr="002B1A0F">
        <w:rPr>
          <w:bCs/>
        </w:rPr>
        <w:t xml:space="preserve">la place des Pays-Bas et la comparer avec </w:t>
      </w:r>
      <w:r w:rsidRPr="002B1A0F">
        <w:rPr>
          <w:bCs/>
        </w:rPr>
        <w:t xml:space="preserve">celle de </w:t>
      </w:r>
      <w:r w:rsidR="00904254" w:rsidRPr="002B1A0F">
        <w:rPr>
          <w:bCs/>
        </w:rPr>
        <w:t>la France</w:t>
      </w:r>
      <w:r>
        <w:rPr>
          <w:bCs/>
        </w:rPr>
        <w:t>, al</w:t>
      </w:r>
      <w:r w:rsidRPr="002B1A0F">
        <w:rPr>
          <w:bCs/>
        </w:rPr>
        <w:t>llez sur :</w:t>
      </w:r>
      <w:r>
        <w:rPr>
          <w:b/>
        </w:rPr>
        <w:t xml:space="preserve"> </w:t>
      </w:r>
      <w:hyperlink r:id="rId14" w:history="1">
        <w:r w:rsidR="00904254" w:rsidRPr="00061474">
          <w:rPr>
            <w:rStyle w:val="Hyperlink"/>
          </w:rPr>
          <w:t>https://rsf.org/fr/classement</w:t>
        </w:r>
      </w:hyperlink>
    </w:p>
    <w:p w14:paraId="69135764" w14:textId="77777777" w:rsidR="00BE66B7" w:rsidRDefault="00BE66B7" w:rsidP="00790304">
      <w:pPr>
        <w:spacing w:line="264" w:lineRule="auto"/>
        <w:rPr>
          <w:b/>
        </w:rPr>
      </w:pPr>
    </w:p>
    <w:sectPr w:rsidR="00BE66B7" w:rsidSect="00D70F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1941" w14:textId="77777777" w:rsidR="00FE08C5" w:rsidRDefault="00FE08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CD2B" w14:textId="77777777" w:rsidR="00FE08C5" w:rsidRDefault="00FE08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925B" w14:textId="77777777" w:rsidR="00FE08C5" w:rsidRDefault="00FE08C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4685769D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46566684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</w:t>
    </w:r>
    <w:r w:rsidR="00FE08C5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………………………………………………………...……… Classe</w:t>
    </w:r>
    <w:r w:rsidR="00FE08C5">
      <w:rPr>
        <w:i/>
        <w:szCs w:val="24"/>
        <w:lang w:val="en-US"/>
      </w:rPr>
      <w:t xml:space="preserve"> </w:t>
    </w:r>
    <w:r w:rsidRPr="00582DDF">
      <w:rPr>
        <w:i/>
        <w:szCs w:val="24"/>
        <w:lang w:val="en-US"/>
      </w:rPr>
      <w:t>: 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2EF91C8B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="00960F09">
      <w:rPr>
        <w:lang w:val="es-ES"/>
      </w:rPr>
      <w:t>4</w:t>
    </w:r>
    <w:r w:rsidRPr="00967274">
      <w:rPr>
        <w:lang w:val="es-ES"/>
      </w:rPr>
      <w:t xml:space="preserve"> havo</w:t>
    </w:r>
    <w:r w:rsidR="006B6910" w:rsidRPr="00967274">
      <w:rPr>
        <w:lang w:val="es-ES"/>
      </w:rPr>
      <w:t>/vwo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036E8F" w:rsidRPr="00036E8F">
      <w:rPr>
        <w:lang w:val="es-ES"/>
      </w:rPr>
      <w:t xml:space="preserve">Été 2025 : Gros titres de l’actualité </w:t>
    </w:r>
    <w:r w:rsidRPr="00967274">
      <w:rPr>
        <w:lang w:val="es-ES"/>
      </w:rPr>
      <w:t xml:space="preserve">– </w:t>
    </w:r>
    <w:r w:rsidR="009F4922">
      <w:rPr>
        <w:lang w:val="es-ES"/>
      </w:rPr>
      <w:t>septembre</w:t>
    </w:r>
    <w:r w:rsidR="005E33BC">
      <w:rPr>
        <w:lang w:val="es-ES"/>
      </w:rPr>
      <w:t xml:space="preserve"> 2</w:t>
    </w:r>
    <w:r w:rsidRPr="00967274">
      <w:rPr>
        <w:lang w:val="es-ES"/>
      </w:rPr>
      <w:t>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025"/>
    <w:multiLevelType w:val="hybridMultilevel"/>
    <w:tmpl w:val="2BCEC9AC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D6C95"/>
    <w:multiLevelType w:val="hybridMultilevel"/>
    <w:tmpl w:val="96825CFC"/>
    <w:lvl w:ilvl="0" w:tplc="FFFFFFFF">
      <w:start w:val="1"/>
      <w:numFmt w:val="lowerLetter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C4F5980"/>
    <w:multiLevelType w:val="hybridMultilevel"/>
    <w:tmpl w:val="AA7A95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F5598"/>
    <w:multiLevelType w:val="hybridMultilevel"/>
    <w:tmpl w:val="CB787608"/>
    <w:lvl w:ilvl="0" w:tplc="04130019">
      <w:start w:val="1"/>
      <w:numFmt w:val="lowerLetter"/>
      <w:lvlText w:val="%1."/>
      <w:lvlJc w:val="left"/>
      <w:pPr>
        <w:ind w:left="1580" w:hanging="360"/>
      </w:pPr>
    </w:lvl>
    <w:lvl w:ilvl="1" w:tplc="04130019" w:tentative="1">
      <w:start w:val="1"/>
      <w:numFmt w:val="lowerLetter"/>
      <w:lvlText w:val="%2."/>
      <w:lvlJc w:val="left"/>
      <w:pPr>
        <w:ind w:left="2300" w:hanging="360"/>
      </w:pPr>
    </w:lvl>
    <w:lvl w:ilvl="2" w:tplc="0413001B" w:tentative="1">
      <w:start w:val="1"/>
      <w:numFmt w:val="lowerRoman"/>
      <w:lvlText w:val="%3."/>
      <w:lvlJc w:val="right"/>
      <w:pPr>
        <w:ind w:left="3020" w:hanging="180"/>
      </w:pPr>
    </w:lvl>
    <w:lvl w:ilvl="3" w:tplc="0413000F" w:tentative="1">
      <w:start w:val="1"/>
      <w:numFmt w:val="decimal"/>
      <w:lvlText w:val="%4."/>
      <w:lvlJc w:val="left"/>
      <w:pPr>
        <w:ind w:left="3740" w:hanging="360"/>
      </w:pPr>
    </w:lvl>
    <w:lvl w:ilvl="4" w:tplc="04130019" w:tentative="1">
      <w:start w:val="1"/>
      <w:numFmt w:val="lowerLetter"/>
      <w:lvlText w:val="%5."/>
      <w:lvlJc w:val="left"/>
      <w:pPr>
        <w:ind w:left="4460" w:hanging="360"/>
      </w:pPr>
    </w:lvl>
    <w:lvl w:ilvl="5" w:tplc="0413001B" w:tentative="1">
      <w:start w:val="1"/>
      <w:numFmt w:val="lowerRoman"/>
      <w:lvlText w:val="%6."/>
      <w:lvlJc w:val="right"/>
      <w:pPr>
        <w:ind w:left="5180" w:hanging="180"/>
      </w:pPr>
    </w:lvl>
    <w:lvl w:ilvl="6" w:tplc="0413000F" w:tentative="1">
      <w:start w:val="1"/>
      <w:numFmt w:val="decimal"/>
      <w:lvlText w:val="%7."/>
      <w:lvlJc w:val="left"/>
      <w:pPr>
        <w:ind w:left="5900" w:hanging="360"/>
      </w:pPr>
    </w:lvl>
    <w:lvl w:ilvl="7" w:tplc="04130019" w:tentative="1">
      <w:start w:val="1"/>
      <w:numFmt w:val="lowerLetter"/>
      <w:lvlText w:val="%8."/>
      <w:lvlJc w:val="left"/>
      <w:pPr>
        <w:ind w:left="6620" w:hanging="360"/>
      </w:pPr>
    </w:lvl>
    <w:lvl w:ilvl="8" w:tplc="0413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4" w15:restartNumberingAfterBreak="0">
    <w:nsid w:val="249648E9"/>
    <w:multiLevelType w:val="hybridMultilevel"/>
    <w:tmpl w:val="CC961566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F3194"/>
    <w:multiLevelType w:val="hybridMultilevel"/>
    <w:tmpl w:val="B4EC567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76528D2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573AA2"/>
    <w:multiLevelType w:val="hybridMultilevel"/>
    <w:tmpl w:val="3E5EEB86"/>
    <w:lvl w:ilvl="0" w:tplc="04130019">
      <w:start w:val="1"/>
      <w:numFmt w:val="lowerLetter"/>
      <w:lvlText w:val="%1."/>
      <w:lvlJc w:val="left"/>
      <w:pPr>
        <w:ind w:left="785" w:hanging="360"/>
      </w:pPr>
    </w:lvl>
    <w:lvl w:ilvl="1" w:tplc="04130019" w:tentative="1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FDD6E5C"/>
    <w:multiLevelType w:val="hybridMultilevel"/>
    <w:tmpl w:val="96825CFC"/>
    <w:lvl w:ilvl="0" w:tplc="04130019">
      <w:start w:val="1"/>
      <w:numFmt w:val="lowerLetter"/>
      <w:lvlText w:val="%1."/>
      <w:lvlJc w:val="left"/>
      <w:pPr>
        <w:ind w:left="785" w:hanging="360"/>
      </w:pPr>
    </w:lvl>
    <w:lvl w:ilvl="1" w:tplc="04130019">
      <w:start w:val="1"/>
      <w:numFmt w:val="lowerLetter"/>
      <w:lvlText w:val="%2."/>
      <w:lvlJc w:val="left"/>
      <w:pPr>
        <w:ind w:left="1505" w:hanging="360"/>
      </w:pPr>
    </w:lvl>
    <w:lvl w:ilvl="2" w:tplc="0413001B" w:tentative="1">
      <w:start w:val="1"/>
      <w:numFmt w:val="lowerRoman"/>
      <w:lvlText w:val="%3."/>
      <w:lvlJc w:val="right"/>
      <w:pPr>
        <w:ind w:left="2225" w:hanging="180"/>
      </w:pPr>
    </w:lvl>
    <w:lvl w:ilvl="3" w:tplc="0413000F" w:tentative="1">
      <w:start w:val="1"/>
      <w:numFmt w:val="decimal"/>
      <w:lvlText w:val="%4."/>
      <w:lvlJc w:val="left"/>
      <w:pPr>
        <w:ind w:left="2945" w:hanging="360"/>
      </w:pPr>
    </w:lvl>
    <w:lvl w:ilvl="4" w:tplc="04130019" w:tentative="1">
      <w:start w:val="1"/>
      <w:numFmt w:val="lowerLetter"/>
      <w:lvlText w:val="%5."/>
      <w:lvlJc w:val="left"/>
      <w:pPr>
        <w:ind w:left="3665" w:hanging="360"/>
      </w:pPr>
    </w:lvl>
    <w:lvl w:ilvl="5" w:tplc="0413001B" w:tentative="1">
      <w:start w:val="1"/>
      <w:numFmt w:val="lowerRoman"/>
      <w:lvlText w:val="%6."/>
      <w:lvlJc w:val="right"/>
      <w:pPr>
        <w:ind w:left="4385" w:hanging="180"/>
      </w:pPr>
    </w:lvl>
    <w:lvl w:ilvl="6" w:tplc="0413000F" w:tentative="1">
      <w:start w:val="1"/>
      <w:numFmt w:val="decimal"/>
      <w:lvlText w:val="%7."/>
      <w:lvlJc w:val="left"/>
      <w:pPr>
        <w:ind w:left="5105" w:hanging="360"/>
      </w:pPr>
    </w:lvl>
    <w:lvl w:ilvl="7" w:tplc="04130019" w:tentative="1">
      <w:start w:val="1"/>
      <w:numFmt w:val="lowerLetter"/>
      <w:lvlText w:val="%8."/>
      <w:lvlJc w:val="left"/>
      <w:pPr>
        <w:ind w:left="5825" w:hanging="360"/>
      </w:pPr>
    </w:lvl>
    <w:lvl w:ilvl="8" w:tplc="0413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6D69361B"/>
    <w:multiLevelType w:val="hybridMultilevel"/>
    <w:tmpl w:val="DB6AF91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413396">
    <w:abstractNumId w:val="6"/>
  </w:num>
  <w:num w:numId="2" w16cid:durableId="1108887086">
    <w:abstractNumId w:val="2"/>
  </w:num>
  <w:num w:numId="3" w16cid:durableId="80100489">
    <w:abstractNumId w:val="0"/>
  </w:num>
  <w:num w:numId="4" w16cid:durableId="2012180337">
    <w:abstractNumId w:val="9"/>
  </w:num>
  <w:num w:numId="5" w16cid:durableId="675425660">
    <w:abstractNumId w:val="5"/>
  </w:num>
  <w:num w:numId="6" w16cid:durableId="1086654247">
    <w:abstractNumId w:val="4"/>
  </w:num>
  <w:num w:numId="7" w16cid:durableId="385305086">
    <w:abstractNumId w:val="8"/>
  </w:num>
  <w:num w:numId="8" w16cid:durableId="1837187497">
    <w:abstractNumId w:val="3"/>
  </w:num>
  <w:num w:numId="9" w16cid:durableId="1786340530">
    <w:abstractNumId w:val="7"/>
  </w:num>
  <w:num w:numId="10" w16cid:durableId="159956157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3EDD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2CBD"/>
    <w:rsid w:val="00023493"/>
    <w:rsid w:val="0002368A"/>
    <w:rsid w:val="00023B79"/>
    <w:rsid w:val="0002453E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190"/>
    <w:rsid w:val="00033CB9"/>
    <w:rsid w:val="00034034"/>
    <w:rsid w:val="00034338"/>
    <w:rsid w:val="00034698"/>
    <w:rsid w:val="000353BE"/>
    <w:rsid w:val="00035D9E"/>
    <w:rsid w:val="00036E8F"/>
    <w:rsid w:val="00037AFC"/>
    <w:rsid w:val="00040BC2"/>
    <w:rsid w:val="00040D53"/>
    <w:rsid w:val="00040FB4"/>
    <w:rsid w:val="00041338"/>
    <w:rsid w:val="0004196C"/>
    <w:rsid w:val="000429FB"/>
    <w:rsid w:val="000432E0"/>
    <w:rsid w:val="000439CF"/>
    <w:rsid w:val="00043F30"/>
    <w:rsid w:val="000444ED"/>
    <w:rsid w:val="00045E50"/>
    <w:rsid w:val="00046645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C69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3FB9"/>
    <w:rsid w:val="000740BB"/>
    <w:rsid w:val="00074437"/>
    <w:rsid w:val="00074F54"/>
    <w:rsid w:val="00075EB8"/>
    <w:rsid w:val="00076001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7BE"/>
    <w:rsid w:val="000A5D9E"/>
    <w:rsid w:val="000A62FF"/>
    <w:rsid w:val="000A6571"/>
    <w:rsid w:val="000A6D74"/>
    <w:rsid w:val="000A6E0A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0F7E96"/>
    <w:rsid w:val="0010195B"/>
    <w:rsid w:val="001019FF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87A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97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1C1E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2CE3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4D86"/>
    <w:rsid w:val="00205005"/>
    <w:rsid w:val="00205456"/>
    <w:rsid w:val="002056A6"/>
    <w:rsid w:val="002056BD"/>
    <w:rsid w:val="002065F4"/>
    <w:rsid w:val="00210A35"/>
    <w:rsid w:val="00210F67"/>
    <w:rsid w:val="00211AA6"/>
    <w:rsid w:val="0021240D"/>
    <w:rsid w:val="002130FB"/>
    <w:rsid w:val="00213DE8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DA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29F"/>
    <w:rsid w:val="00277A27"/>
    <w:rsid w:val="002824EA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1A0F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3F3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7B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2CA1"/>
    <w:rsid w:val="002F3238"/>
    <w:rsid w:val="002F3766"/>
    <w:rsid w:val="002F4C23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2A5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BE3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3A55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1EAB"/>
    <w:rsid w:val="0035232F"/>
    <w:rsid w:val="003532C7"/>
    <w:rsid w:val="00354807"/>
    <w:rsid w:val="00355447"/>
    <w:rsid w:val="00356221"/>
    <w:rsid w:val="0035629F"/>
    <w:rsid w:val="003563D0"/>
    <w:rsid w:val="00356A96"/>
    <w:rsid w:val="0035723C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5514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66CA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73"/>
    <w:rsid w:val="003858F7"/>
    <w:rsid w:val="00385A34"/>
    <w:rsid w:val="00387400"/>
    <w:rsid w:val="00387B98"/>
    <w:rsid w:val="00390881"/>
    <w:rsid w:val="0039208E"/>
    <w:rsid w:val="0039247B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B6C"/>
    <w:rsid w:val="003C3E9C"/>
    <w:rsid w:val="003C4692"/>
    <w:rsid w:val="003C46C4"/>
    <w:rsid w:val="003C56F8"/>
    <w:rsid w:val="003C58D6"/>
    <w:rsid w:val="003C6415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794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629"/>
    <w:rsid w:val="00443ACC"/>
    <w:rsid w:val="00444162"/>
    <w:rsid w:val="004444AE"/>
    <w:rsid w:val="00445807"/>
    <w:rsid w:val="00445CDB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3151"/>
    <w:rsid w:val="004741E2"/>
    <w:rsid w:val="004744AB"/>
    <w:rsid w:val="004758FC"/>
    <w:rsid w:val="00475D0C"/>
    <w:rsid w:val="00475E5D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66B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168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07AC2"/>
    <w:rsid w:val="00510E30"/>
    <w:rsid w:val="005117DE"/>
    <w:rsid w:val="0051180C"/>
    <w:rsid w:val="00512C67"/>
    <w:rsid w:val="00512E1E"/>
    <w:rsid w:val="005143D7"/>
    <w:rsid w:val="00515182"/>
    <w:rsid w:val="00516419"/>
    <w:rsid w:val="00516853"/>
    <w:rsid w:val="00517D29"/>
    <w:rsid w:val="00520382"/>
    <w:rsid w:val="00521285"/>
    <w:rsid w:val="0052252E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3205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4D4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018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3BC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589E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7B7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1A6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0471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4CED"/>
    <w:rsid w:val="00775B6F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046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2E5C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5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07C58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73C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AE9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C7D"/>
    <w:rsid w:val="00850E50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BDA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09F"/>
    <w:rsid w:val="008B6786"/>
    <w:rsid w:val="008B70F2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5DEA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254"/>
    <w:rsid w:val="009046FA"/>
    <w:rsid w:val="00904B41"/>
    <w:rsid w:val="00904FE5"/>
    <w:rsid w:val="00905653"/>
    <w:rsid w:val="009065EC"/>
    <w:rsid w:val="0090674C"/>
    <w:rsid w:val="009067D2"/>
    <w:rsid w:val="00907246"/>
    <w:rsid w:val="00910492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59DF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5A65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09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CF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398B"/>
    <w:rsid w:val="009A3B53"/>
    <w:rsid w:val="009A481A"/>
    <w:rsid w:val="009A49FF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B77F7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922"/>
    <w:rsid w:val="009F4A1C"/>
    <w:rsid w:val="009F4F2E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2B2D"/>
    <w:rsid w:val="00A14231"/>
    <w:rsid w:val="00A14286"/>
    <w:rsid w:val="00A147E7"/>
    <w:rsid w:val="00A15F67"/>
    <w:rsid w:val="00A1630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1DE"/>
    <w:rsid w:val="00A46442"/>
    <w:rsid w:val="00A4720E"/>
    <w:rsid w:val="00A47D28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53A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3DA3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A7CD1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5F2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1CA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05AC"/>
    <w:rsid w:val="00B31C9E"/>
    <w:rsid w:val="00B33CA4"/>
    <w:rsid w:val="00B343B9"/>
    <w:rsid w:val="00B3471E"/>
    <w:rsid w:val="00B35806"/>
    <w:rsid w:val="00B35948"/>
    <w:rsid w:val="00B360C7"/>
    <w:rsid w:val="00B366BA"/>
    <w:rsid w:val="00B37AEE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9D3"/>
    <w:rsid w:val="00B57F7D"/>
    <w:rsid w:val="00B6040D"/>
    <w:rsid w:val="00B609BB"/>
    <w:rsid w:val="00B618F5"/>
    <w:rsid w:val="00B61B35"/>
    <w:rsid w:val="00B62050"/>
    <w:rsid w:val="00B62270"/>
    <w:rsid w:val="00B627F5"/>
    <w:rsid w:val="00B63384"/>
    <w:rsid w:val="00B64987"/>
    <w:rsid w:val="00B65103"/>
    <w:rsid w:val="00B654F9"/>
    <w:rsid w:val="00B65817"/>
    <w:rsid w:val="00B65C78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3C7"/>
    <w:rsid w:val="00B73B59"/>
    <w:rsid w:val="00B73EDE"/>
    <w:rsid w:val="00B75C98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6B8D"/>
    <w:rsid w:val="00BC7B3D"/>
    <w:rsid w:val="00BD02EA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5E8B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300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4798E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5819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1B8"/>
    <w:rsid w:val="00C8349E"/>
    <w:rsid w:val="00C84A75"/>
    <w:rsid w:val="00C84E75"/>
    <w:rsid w:val="00C853F7"/>
    <w:rsid w:val="00C85CCD"/>
    <w:rsid w:val="00C85F20"/>
    <w:rsid w:val="00C86995"/>
    <w:rsid w:val="00C869EC"/>
    <w:rsid w:val="00C86AEB"/>
    <w:rsid w:val="00C87D95"/>
    <w:rsid w:val="00C92084"/>
    <w:rsid w:val="00C92977"/>
    <w:rsid w:val="00C929C8"/>
    <w:rsid w:val="00C92C66"/>
    <w:rsid w:val="00C93017"/>
    <w:rsid w:val="00C93385"/>
    <w:rsid w:val="00C94050"/>
    <w:rsid w:val="00C959A8"/>
    <w:rsid w:val="00C95C55"/>
    <w:rsid w:val="00C96865"/>
    <w:rsid w:val="00C97334"/>
    <w:rsid w:val="00C97389"/>
    <w:rsid w:val="00C97D1B"/>
    <w:rsid w:val="00CA001C"/>
    <w:rsid w:val="00CA0A28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C7CB4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4A0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16BBC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0D4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42F"/>
    <w:rsid w:val="00DC4A0A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1E5A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140B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430D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878AE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C9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5C9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54B4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60C"/>
    <w:rsid w:val="00F24ABB"/>
    <w:rsid w:val="00F253CC"/>
    <w:rsid w:val="00F26122"/>
    <w:rsid w:val="00F262F5"/>
    <w:rsid w:val="00F26869"/>
    <w:rsid w:val="00F2690F"/>
    <w:rsid w:val="00F27058"/>
    <w:rsid w:val="00F2772D"/>
    <w:rsid w:val="00F27F6E"/>
    <w:rsid w:val="00F30635"/>
    <w:rsid w:val="00F3099F"/>
    <w:rsid w:val="00F31036"/>
    <w:rsid w:val="00F325A9"/>
    <w:rsid w:val="00F32A6B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711"/>
    <w:rsid w:val="00F569BC"/>
    <w:rsid w:val="00F56CBD"/>
    <w:rsid w:val="00F56DDC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CED"/>
    <w:rsid w:val="00F67DAC"/>
    <w:rsid w:val="00F7119C"/>
    <w:rsid w:val="00F72118"/>
    <w:rsid w:val="00F7238E"/>
    <w:rsid w:val="00F724E1"/>
    <w:rsid w:val="00F7262F"/>
    <w:rsid w:val="00F728D1"/>
    <w:rsid w:val="00F72BAF"/>
    <w:rsid w:val="00F730F7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0B88"/>
    <w:rsid w:val="00FA153E"/>
    <w:rsid w:val="00FA176F"/>
    <w:rsid w:val="00FA2479"/>
    <w:rsid w:val="00FA29A8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0EA"/>
    <w:rsid w:val="00FD6137"/>
    <w:rsid w:val="00FD684F"/>
    <w:rsid w:val="00FD70D1"/>
    <w:rsid w:val="00FE08C5"/>
    <w:rsid w:val="00FE0941"/>
    <w:rsid w:val="00FE2137"/>
    <w:rsid w:val="00FE26E4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f.org/fr/une-premi%C3%A8re-mondiale-plus-de-250-m%C3%A9dias-noircissent-leurs-unes-pour-protester-contre-le-meurt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gBwxNqWk6kc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1jour1actu.com/culture/cest-quoi-les-devoirs-des-journalist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f.org/fr/classement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8</cp:revision>
  <cp:lastPrinted>2016-11-22T12:20:00Z</cp:lastPrinted>
  <dcterms:created xsi:type="dcterms:W3CDTF">2025-09-15T10:48:00Z</dcterms:created>
  <dcterms:modified xsi:type="dcterms:W3CDTF">2025-09-16T11:51:00Z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