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CF5" w14:textId="02AB3D99"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1D3151">
        <w:rPr>
          <w:rFonts w:ascii="Arial" w:eastAsia="Times New Roman" w:hAnsi="Arial" w:cs="Arial"/>
          <w:caps/>
          <w:lang w:eastAsia="nl-NL"/>
        </w:rPr>
        <w:t>3 4</w:t>
      </w:r>
    </w:p>
    <w:p w14:paraId="247F5C3D" w14:textId="0AE5A285" w:rsidR="00985149" w:rsidRPr="001D3151" w:rsidRDefault="001D3151" w:rsidP="00274CD4">
      <w:pPr>
        <w:spacing w:after="0"/>
        <w:rPr>
          <w:rFonts w:ascii="Arial" w:hAnsi="Arial" w:cs="Arial"/>
          <w:sz w:val="28"/>
          <w:szCs w:val="28"/>
        </w:rPr>
        <w:sectPr w:rsidR="00985149" w:rsidRPr="001D3151" w:rsidSect="00FB1D3F">
          <w:headerReference w:type="default" r:id="rId8"/>
          <w:footerReference w:type="default" r:id="rId9"/>
          <w:pgSz w:w="11906" w:h="16838"/>
          <w:pgMar w:top="1417" w:right="1417" w:bottom="1417" w:left="1417" w:header="708" w:footer="708" w:gutter="0"/>
          <w:cols w:space="708"/>
          <w:docGrid w:linePitch="360"/>
        </w:sectPr>
      </w:pPr>
      <w:r>
        <w:rPr>
          <w:rFonts w:ascii="Arial" w:hAnsi="Arial" w:cs="Arial"/>
          <w:sz w:val="28"/>
          <w:szCs w:val="28"/>
        </w:rPr>
        <w:t>Niet iedereen viert 4 en 5 mei</w:t>
      </w:r>
    </w:p>
    <w:p w14:paraId="4E14B161" w14:textId="381EA001" w:rsidR="001D3151" w:rsidRDefault="001D3151" w:rsidP="001D3151">
      <w:pPr>
        <w:spacing w:before="100" w:beforeAutospacing="1" w:after="100" w:afterAutospacing="1"/>
        <w:rPr>
          <w:rStyle w:val="Zwaar"/>
          <w:rFonts w:cstheme="minorHAnsi"/>
          <w:b w:val="0"/>
          <w:bCs w:val="0"/>
        </w:rPr>
      </w:pPr>
      <w:r w:rsidRPr="001D3151">
        <w:rPr>
          <w:rStyle w:val="Zwaar"/>
          <w:rFonts w:cstheme="minorHAnsi"/>
          <w:b w:val="0"/>
          <w:bCs w:val="0"/>
        </w:rPr>
        <w:t>De video die je net hebt gezien gaat over de Dodenherdenking op 4 mei en het vieren van Bevrijdingsdag op 5 mei. Vooral de verschillen tussen wijken en bevolkingsgroepen komen voorbij.</w:t>
      </w:r>
      <w:r w:rsidRPr="001D3151">
        <w:rPr>
          <w:rStyle w:val="Zwaar"/>
          <w:rFonts w:cstheme="minorHAnsi"/>
          <w:b w:val="0"/>
          <w:bCs w:val="0"/>
        </w:rPr>
        <w:br/>
        <w:t>Eerst komt de Schilderswijk in Den Haag in beeld. Daar hangen geen Nederlandse vlaggen. De bewoners die je ziet, zeggen niet te weten dat het Bevrijdingsdag is. Sommigen geven aan dat ze er niet mee zijn opgegroeid of dat ze simpelweg iets anders aan het doen waren, zoals eten of slapen.</w:t>
      </w:r>
      <w:r w:rsidRPr="001D3151">
        <w:rPr>
          <w:rStyle w:val="Zwaar"/>
          <w:rFonts w:cstheme="minorHAnsi"/>
          <w:b w:val="0"/>
          <w:bCs w:val="0"/>
        </w:rPr>
        <w:br/>
        <w:t xml:space="preserve">Daarna komt de Vogelwijk in beeld, die dicht bij de Schilderswijk ligt. Iedereen heeft daar </w:t>
      </w:r>
    </w:p>
    <w:p w14:paraId="2F2CC3D4" w14:textId="6611A5DB" w:rsidR="001D3151" w:rsidRPr="001D3151" w:rsidRDefault="001D3151" w:rsidP="001D3151">
      <w:pPr>
        <w:spacing w:before="100" w:beforeAutospacing="1" w:after="100" w:afterAutospacing="1"/>
        <w:rPr>
          <w:rStyle w:val="Zwaar"/>
          <w:rFonts w:cstheme="minorHAnsi"/>
          <w:b w:val="0"/>
          <w:bCs w:val="0"/>
        </w:rPr>
      </w:pPr>
      <w:r w:rsidRPr="001D3151">
        <w:rPr>
          <w:rStyle w:val="Zwaar"/>
          <w:rFonts w:cstheme="minorHAnsi"/>
          <w:b w:val="0"/>
          <w:bCs w:val="0"/>
        </w:rPr>
        <w:t>de vlag hangen en bewoners doen actief mee aan de herdenking en viering. Ze kijken samen naar de Nationale Dodenherdenking op tv en praten er met familie over.</w:t>
      </w:r>
      <w:r w:rsidRPr="001D3151">
        <w:rPr>
          <w:rStyle w:val="Zwaar"/>
          <w:rFonts w:cstheme="minorHAnsi"/>
          <w:b w:val="0"/>
          <w:bCs w:val="0"/>
        </w:rPr>
        <w:br/>
      </w:r>
      <w:r w:rsidRPr="001D3151">
        <w:rPr>
          <w:rStyle w:val="Zwaar"/>
          <w:rFonts w:cstheme="minorHAnsi"/>
          <w:b w:val="0"/>
          <w:bCs w:val="0"/>
        </w:rPr>
        <w:br/>
        <w:t>Hiermee wordt een groot verschil getoond tussen de twee wijken. Het lijkt alsof deze wijken en groepen mensen lijnrecht tegenover elkaar staan: mensen die wél herdenken en mensen die dat niet doen. Andere achterliggende redenen worden niet besproken. Daardoor is de inhoud van de video vrij eenzijdig.</w:t>
      </w:r>
    </w:p>
    <w:p w14:paraId="69A74EB8" w14:textId="215FBA00"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77C71488" w14:textId="77777777" w:rsidR="007B1E41" w:rsidRPr="007B1E41" w:rsidRDefault="007B1E41" w:rsidP="007B1E41">
      <w:pPr>
        <w:spacing w:after="0"/>
        <w:rPr>
          <w:rFonts w:ascii="Arial" w:hAnsi="Arial" w:cs="Arial"/>
        </w:rPr>
      </w:pPr>
    </w:p>
    <w:p w14:paraId="03EF31DF" w14:textId="496695E6" w:rsidR="0073394B" w:rsidRPr="00037A6B" w:rsidRDefault="001D3151" w:rsidP="00037A6B">
      <w:pPr>
        <w:pStyle w:val="Lijstalinea"/>
        <w:numPr>
          <w:ilvl w:val="0"/>
          <w:numId w:val="1"/>
        </w:numPr>
        <w:spacing w:line="278" w:lineRule="auto"/>
        <w:rPr>
          <w:rStyle w:val="Zwaar"/>
          <w:rFonts w:ascii="Arial" w:hAnsi="Arial" w:cs="Arial"/>
          <w:b w:val="0"/>
          <w:bCs w:val="0"/>
        </w:rPr>
      </w:pPr>
      <w:r w:rsidRPr="001D3151">
        <w:rPr>
          <w:rFonts w:ascii="Arial" w:hAnsi="Arial" w:cs="Arial"/>
        </w:rPr>
        <w:t>Vertel in jouw eigen woorden wat we herdenken op 4 mei en vieren op 5 mei.</w:t>
      </w:r>
      <w:r w:rsidR="0073394B" w:rsidRPr="001D3151">
        <w:rPr>
          <w:rFonts w:ascii="Arial" w:hAnsi="Arial" w:cs="Arial"/>
        </w:rPr>
        <w:t xml:space="preserve"> </w:t>
      </w:r>
      <w:r w:rsidR="0073394B" w:rsidRPr="001D3151">
        <w:rPr>
          <w:rFonts w:ascii="Arial" w:hAnsi="Arial" w:cs="Arial"/>
        </w:rPr>
        <w:br/>
      </w:r>
    </w:p>
    <w:p w14:paraId="6968FB11" w14:textId="0573A12A" w:rsidR="002B0150" w:rsidRPr="001D3151" w:rsidRDefault="001D3151" w:rsidP="002B0150">
      <w:pPr>
        <w:pStyle w:val="Lijstalinea"/>
        <w:numPr>
          <w:ilvl w:val="0"/>
          <w:numId w:val="1"/>
        </w:numPr>
        <w:spacing w:line="278" w:lineRule="auto"/>
        <w:rPr>
          <w:rFonts w:ascii="Arial" w:hAnsi="Arial" w:cs="Arial"/>
        </w:rPr>
      </w:pPr>
      <w:r w:rsidRPr="001D3151">
        <w:rPr>
          <w:rFonts w:ascii="Arial" w:hAnsi="Arial" w:cs="Arial"/>
        </w:rPr>
        <w:t>Waarom hangen ze in de Schilderswijk geen Nederlandse vlaggen op?</w:t>
      </w:r>
    </w:p>
    <w:p w14:paraId="739051C0" w14:textId="3C9A968D" w:rsidR="0021060C" w:rsidRPr="0021060C" w:rsidRDefault="001D3151" w:rsidP="00887AC4">
      <w:pPr>
        <w:pStyle w:val="Geenafstand"/>
        <w:numPr>
          <w:ilvl w:val="0"/>
          <w:numId w:val="1"/>
        </w:numPr>
        <w:rPr>
          <w:rStyle w:val="Zwaar"/>
          <w:rFonts w:ascii="Arial" w:hAnsi="Arial" w:cs="Arial"/>
          <w:b w:val="0"/>
          <w:bCs w:val="0"/>
        </w:rPr>
      </w:pPr>
      <w:r w:rsidRPr="001D3151">
        <w:rPr>
          <w:rFonts w:ascii="Arial" w:hAnsi="Arial" w:cs="Arial"/>
        </w:rPr>
        <w:t>Wat is het verschil tussen hoe mensen in de Schilderswijk en de Vogelwijk omgaan met 4 en 5 mei?</w:t>
      </w:r>
      <w:r w:rsidR="0073394B" w:rsidRPr="001D3151">
        <w:rPr>
          <w:rFonts w:ascii="Arial" w:hAnsi="Arial" w:cs="Arial"/>
        </w:rPr>
        <w:t xml:space="preserve"> </w:t>
      </w:r>
      <w:r w:rsidR="0021060C" w:rsidRPr="0021060C">
        <w:rPr>
          <w:rStyle w:val="Zwaar"/>
          <w:rFonts w:ascii="Arial" w:hAnsi="Arial" w:cs="Arial"/>
          <w:b w:val="0"/>
          <w:bCs w:val="0"/>
          <w:color w:val="FF0000"/>
        </w:rPr>
        <w:br/>
      </w:r>
    </w:p>
    <w:p w14:paraId="43EBA620" w14:textId="32845D7D" w:rsidR="0021060C" w:rsidRPr="001D3151" w:rsidRDefault="001D3151" w:rsidP="00BE303C">
      <w:pPr>
        <w:pStyle w:val="Normaalweb"/>
        <w:numPr>
          <w:ilvl w:val="0"/>
          <w:numId w:val="1"/>
        </w:numPr>
        <w:rPr>
          <w:rFonts w:ascii="Arial" w:eastAsiaTheme="minorHAnsi" w:hAnsi="Arial" w:cs="Arial"/>
          <w:sz w:val="22"/>
          <w:szCs w:val="22"/>
          <w:lang w:eastAsia="en-US"/>
        </w:rPr>
      </w:pPr>
      <w:r w:rsidRPr="001D3151">
        <w:rPr>
          <w:rFonts w:ascii="Arial" w:eastAsiaTheme="minorHAnsi" w:hAnsi="Arial" w:cs="Arial"/>
          <w:sz w:val="22"/>
          <w:szCs w:val="22"/>
          <w:lang w:eastAsia="en-US"/>
        </w:rPr>
        <w:t>Wat wordt gesuggereerd door de tegenstellingen zo sterk tegenover elkaar te zetten?</w:t>
      </w:r>
      <w:r w:rsidR="00037A6B">
        <w:rPr>
          <w:rFonts w:ascii="Arial" w:eastAsiaTheme="minorHAnsi" w:hAnsi="Arial" w:cs="Arial"/>
          <w:sz w:val="22"/>
          <w:szCs w:val="22"/>
          <w:lang w:eastAsia="en-US"/>
        </w:rPr>
        <w:br/>
      </w:r>
    </w:p>
    <w:p w14:paraId="5AFE7C5D" w14:textId="673B9D59" w:rsidR="001D3151" w:rsidRPr="00673B69" w:rsidRDefault="001D3151" w:rsidP="001D3151">
      <w:pPr>
        <w:pStyle w:val="Geenafstand"/>
        <w:numPr>
          <w:ilvl w:val="0"/>
          <w:numId w:val="1"/>
        </w:numPr>
        <w:spacing w:before="100" w:beforeAutospacing="1" w:after="100" w:afterAutospacing="1"/>
        <w:rPr>
          <w:rFonts w:ascii="Arial" w:eastAsia="Times New Roman" w:hAnsi="Arial" w:cs="Arial"/>
          <w:lang w:eastAsia="nl-NL"/>
        </w:rPr>
      </w:pPr>
      <w:r w:rsidRPr="001D3151">
        <w:rPr>
          <w:rFonts w:ascii="Arial" w:eastAsia="Times New Roman" w:hAnsi="Arial" w:cs="Arial"/>
          <w:lang w:eastAsia="nl-NL"/>
        </w:rPr>
        <w:t xml:space="preserve">Na de reportage zegt </w:t>
      </w:r>
      <w:proofErr w:type="spellStart"/>
      <w:r w:rsidRPr="001D3151">
        <w:rPr>
          <w:rFonts w:ascii="Arial" w:eastAsia="Times New Roman" w:hAnsi="Arial" w:cs="Arial"/>
          <w:lang w:eastAsia="nl-NL"/>
        </w:rPr>
        <w:t>Wierd</w:t>
      </w:r>
      <w:proofErr w:type="spellEnd"/>
      <w:r w:rsidRPr="001D3151">
        <w:rPr>
          <w:rFonts w:ascii="Arial" w:eastAsia="Times New Roman" w:hAnsi="Arial" w:cs="Arial"/>
          <w:lang w:eastAsia="nl-NL"/>
        </w:rPr>
        <w:t xml:space="preserve"> </w:t>
      </w:r>
      <w:proofErr w:type="spellStart"/>
      <w:r w:rsidRPr="001D3151">
        <w:rPr>
          <w:rFonts w:ascii="Arial" w:eastAsia="Times New Roman" w:hAnsi="Arial" w:cs="Arial"/>
          <w:lang w:eastAsia="nl-NL"/>
        </w:rPr>
        <w:t>Duk</w:t>
      </w:r>
      <w:proofErr w:type="spellEnd"/>
      <w:r w:rsidRPr="001D3151">
        <w:rPr>
          <w:rFonts w:ascii="Arial" w:eastAsia="Times New Roman" w:hAnsi="Arial" w:cs="Arial"/>
          <w:lang w:eastAsia="nl-NL"/>
        </w:rPr>
        <w:t xml:space="preserve">, columnist van de Telegraaf: ‘We leven in compleet parallelle samenlevingen.’ Wat vind jij van deze uitspraak? </w:t>
      </w:r>
      <w:r w:rsidR="00037A6B">
        <w:rPr>
          <w:rFonts w:ascii="Arial" w:eastAsia="Times New Roman" w:hAnsi="Arial" w:cs="Arial"/>
          <w:lang w:eastAsia="nl-NL"/>
        </w:rPr>
        <w:br/>
      </w:r>
    </w:p>
    <w:p w14:paraId="09A37365" w14:textId="20CC42B7" w:rsidR="001D3151" w:rsidRPr="001D3151" w:rsidRDefault="001D3151" w:rsidP="001D3151">
      <w:pPr>
        <w:pStyle w:val="Geenafstand"/>
        <w:numPr>
          <w:ilvl w:val="0"/>
          <w:numId w:val="1"/>
        </w:numPr>
        <w:spacing w:before="100" w:beforeAutospacing="1" w:after="100" w:afterAutospacing="1"/>
        <w:rPr>
          <w:rFonts w:eastAsia="Times New Roman"/>
          <w:lang w:eastAsia="nl-NL"/>
        </w:rPr>
      </w:pPr>
      <w:r w:rsidRPr="001D3151">
        <w:rPr>
          <w:rFonts w:ascii="Arial" w:eastAsia="Times New Roman" w:hAnsi="Arial" w:cs="Arial"/>
          <w:lang w:eastAsia="nl-NL"/>
        </w:rPr>
        <w:t>Wat vind jij: zou iedereen in Nederland mee moeten doen met 4 en 5 mei? Waarom wel of niet?</w:t>
      </w:r>
      <w:r w:rsidR="00037A6B">
        <w:rPr>
          <w:rFonts w:ascii="Arial" w:eastAsia="Times New Roman" w:hAnsi="Arial" w:cs="Arial"/>
          <w:lang w:eastAsia="nl-NL"/>
        </w:rPr>
        <w:br/>
      </w:r>
    </w:p>
    <w:p w14:paraId="34BFC116" w14:textId="13C52BEC" w:rsidR="00C717BE" w:rsidRPr="00C717BE" w:rsidRDefault="001D3151" w:rsidP="00C717BE">
      <w:pPr>
        <w:pStyle w:val="Geenafstand"/>
        <w:numPr>
          <w:ilvl w:val="0"/>
          <w:numId w:val="1"/>
        </w:numPr>
        <w:spacing w:before="100" w:beforeAutospacing="1" w:after="100" w:afterAutospacing="1"/>
        <w:rPr>
          <w:rStyle w:val="Zwaar"/>
          <w:color w:val="FF0000"/>
        </w:rPr>
      </w:pPr>
      <w:r w:rsidRPr="00C717BE">
        <w:rPr>
          <w:rFonts w:ascii="Arial" w:eastAsia="Times New Roman" w:hAnsi="Arial" w:cs="Arial"/>
          <w:lang w:eastAsia="nl-NL"/>
        </w:rPr>
        <w:t xml:space="preserve">Beantwoord eerst voor jezelf de vraag: wat kan helpen om meer mensen te betrekken bij 4 en 5 mei? </w:t>
      </w:r>
      <w:r w:rsidRPr="00C717BE">
        <w:rPr>
          <w:rFonts w:ascii="Arial" w:eastAsia="Times New Roman" w:hAnsi="Arial" w:cs="Arial"/>
          <w:lang w:eastAsia="nl-NL"/>
        </w:rPr>
        <w:br/>
        <w:t>Vergelijk het antwoord met je buurman- of vrouw. Wat valt jullie op aan elkaars antwoorden</w:t>
      </w:r>
      <w:r w:rsidR="00C717BE">
        <w:rPr>
          <w:rFonts w:ascii="Arial" w:eastAsia="Times New Roman" w:hAnsi="Arial" w:cs="Arial"/>
          <w:lang w:eastAsia="nl-NL"/>
        </w:rPr>
        <w:t>?</w:t>
      </w:r>
    </w:p>
    <w:p w14:paraId="6C770270" w14:textId="77777777" w:rsidR="001D3151" w:rsidRPr="00673B69" w:rsidRDefault="001D3151" w:rsidP="00673B69">
      <w:pPr>
        <w:pStyle w:val="Geenafstand"/>
        <w:spacing w:before="100" w:beforeAutospacing="1" w:after="100" w:afterAutospacing="1"/>
        <w:ind w:left="708"/>
        <w:rPr>
          <w:rStyle w:val="Zwaar"/>
          <w:rFonts w:ascii="Arial" w:hAnsi="Arial" w:cs="Arial"/>
          <w:b w:val="0"/>
          <w:bCs w:val="0"/>
          <w:color w:val="FF0000"/>
        </w:rPr>
      </w:pPr>
    </w:p>
    <w:sectPr w:rsidR="001D3151" w:rsidRPr="00673B69" w:rsidSect="0099180B">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1C99" w14:textId="77777777" w:rsidR="00C5409E" w:rsidRDefault="00C5409E">
      <w:pPr>
        <w:spacing w:after="0" w:line="240" w:lineRule="auto"/>
      </w:pPr>
      <w:r>
        <w:separator/>
      </w:r>
    </w:p>
  </w:endnote>
  <w:endnote w:type="continuationSeparator" w:id="0">
    <w:p w14:paraId="1CC19FDA" w14:textId="77777777" w:rsidR="00C5409E" w:rsidRDefault="00C5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7A07" w14:textId="77777777" w:rsidR="00C5409E" w:rsidRDefault="00C5409E">
      <w:pPr>
        <w:spacing w:after="0" w:line="240" w:lineRule="auto"/>
      </w:pPr>
      <w:r>
        <w:separator/>
      </w:r>
    </w:p>
  </w:footnote>
  <w:footnote w:type="continuationSeparator" w:id="0">
    <w:p w14:paraId="0AF25EF8" w14:textId="77777777" w:rsidR="00C5409E" w:rsidRDefault="00C54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924771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BE36CE20"/>
    <w:lvl w:ilvl="0" w:tplc="1B0E6758">
      <w:start w:val="1"/>
      <w:numFmt w:val="decimal"/>
      <w:lvlText w:val="%1"/>
      <w:lvlJc w:val="left"/>
      <w:pPr>
        <w:ind w:left="708" w:hanging="705"/>
      </w:pPr>
      <w:rPr>
        <w:rFonts w:hint="default"/>
        <w:b/>
        <w:color w:val="000000" w:themeColor="text1"/>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37A6B"/>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2A22"/>
    <w:rsid w:val="000964B3"/>
    <w:rsid w:val="000A1D70"/>
    <w:rsid w:val="000A2BAE"/>
    <w:rsid w:val="000A43E0"/>
    <w:rsid w:val="000A6CDC"/>
    <w:rsid w:val="000B16E9"/>
    <w:rsid w:val="000B1720"/>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0B17"/>
    <w:rsid w:val="000F29DD"/>
    <w:rsid w:val="000F3597"/>
    <w:rsid w:val="00101C84"/>
    <w:rsid w:val="001065C9"/>
    <w:rsid w:val="00107DE6"/>
    <w:rsid w:val="00110619"/>
    <w:rsid w:val="0011195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000B"/>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B4AA7"/>
    <w:rsid w:val="001C1B60"/>
    <w:rsid w:val="001C33D0"/>
    <w:rsid w:val="001C574D"/>
    <w:rsid w:val="001C71AF"/>
    <w:rsid w:val="001C7D3F"/>
    <w:rsid w:val="001D2C1A"/>
    <w:rsid w:val="001D3151"/>
    <w:rsid w:val="001D466D"/>
    <w:rsid w:val="001E0101"/>
    <w:rsid w:val="001E0EFE"/>
    <w:rsid w:val="001E1211"/>
    <w:rsid w:val="001E1DCD"/>
    <w:rsid w:val="001E4932"/>
    <w:rsid w:val="001E6BE9"/>
    <w:rsid w:val="00201551"/>
    <w:rsid w:val="00202408"/>
    <w:rsid w:val="002029A2"/>
    <w:rsid w:val="0021060C"/>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486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81EE6"/>
    <w:rsid w:val="0029154D"/>
    <w:rsid w:val="002927C8"/>
    <w:rsid w:val="00292824"/>
    <w:rsid w:val="0029457E"/>
    <w:rsid w:val="0029564B"/>
    <w:rsid w:val="0029601F"/>
    <w:rsid w:val="002969F5"/>
    <w:rsid w:val="002A294B"/>
    <w:rsid w:val="002A379B"/>
    <w:rsid w:val="002A504E"/>
    <w:rsid w:val="002B0150"/>
    <w:rsid w:val="002B2771"/>
    <w:rsid w:val="002B4329"/>
    <w:rsid w:val="002B4D88"/>
    <w:rsid w:val="002B52C0"/>
    <w:rsid w:val="002B78D3"/>
    <w:rsid w:val="002B7D01"/>
    <w:rsid w:val="002B7E74"/>
    <w:rsid w:val="002C1FCF"/>
    <w:rsid w:val="002C2A10"/>
    <w:rsid w:val="002C3B29"/>
    <w:rsid w:val="002C3C44"/>
    <w:rsid w:val="002C3DCD"/>
    <w:rsid w:val="002C4D03"/>
    <w:rsid w:val="002C59D2"/>
    <w:rsid w:val="002C6C5E"/>
    <w:rsid w:val="002D288F"/>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14E6C"/>
    <w:rsid w:val="0031598E"/>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1DDF"/>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2E51"/>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5CF3"/>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BA"/>
    <w:rsid w:val="0050483F"/>
    <w:rsid w:val="00506209"/>
    <w:rsid w:val="00507047"/>
    <w:rsid w:val="00510997"/>
    <w:rsid w:val="00511834"/>
    <w:rsid w:val="00516A83"/>
    <w:rsid w:val="00522437"/>
    <w:rsid w:val="00526893"/>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96D62"/>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4360"/>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73B69"/>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C41CC"/>
    <w:rsid w:val="006D7A16"/>
    <w:rsid w:val="006E010A"/>
    <w:rsid w:val="006E0523"/>
    <w:rsid w:val="006E15DD"/>
    <w:rsid w:val="006E3122"/>
    <w:rsid w:val="006F58B5"/>
    <w:rsid w:val="006F682A"/>
    <w:rsid w:val="00712728"/>
    <w:rsid w:val="00713204"/>
    <w:rsid w:val="00713C2E"/>
    <w:rsid w:val="007210BD"/>
    <w:rsid w:val="00724335"/>
    <w:rsid w:val="00724F31"/>
    <w:rsid w:val="007316EF"/>
    <w:rsid w:val="0073394B"/>
    <w:rsid w:val="0073493F"/>
    <w:rsid w:val="0073562B"/>
    <w:rsid w:val="00737197"/>
    <w:rsid w:val="00737318"/>
    <w:rsid w:val="00740F60"/>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75FF3"/>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85A"/>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65F3B"/>
    <w:rsid w:val="00870EC0"/>
    <w:rsid w:val="00872BE1"/>
    <w:rsid w:val="00874556"/>
    <w:rsid w:val="008746C2"/>
    <w:rsid w:val="00875361"/>
    <w:rsid w:val="00881EE7"/>
    <w:rsid w:val="00882954"/>
    <w:rsid w:val="00883B1A"/>
    <w:rsid w:val="008842AC"/>
    <w:rsid w:val="0088552C"/>
    <w:rsid w:val="00886548"/>
    <w:rsid w:val="008875B0"/>
    <w:rsid w:val="0089360E"/>
    <w:rsid w:val="00893B11"/>
    <w:rsid w:val="008A042E"/>
    <w:rsid w:val="008A3FEC"/>
    <w:rsid w:val="008B63E4"/>
    <w:rsid w:val="008B6BC8"/>
    <w:rsid w:val="008B6D52"/>
    <w:rsid w:val="008C3516"/>
    <w:rsid w:val="008C50C9"/>
    <w:rsid w:val="008C5B21"/>
    <w:rsid w:val="008C6639"/>
    <w:rsid w:val="008D210C"/>
    <w:rsid w:val="008D362E"/>
    <w:rsid w:val="008D4F3C"/>
    <w:rsid w:val="008D5860"/>
    <w:rsid w:val="008D6EB7"/>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5DE2"/>
    <w:rsid w:val="00956107"/>
    <w:rsid w:val="0096120B"/>
    <w:rsid w:val="009624DC"/>
    <w:rsid w:val="00963785"/>
    <w:rsid w:val="009652BC"/>
    <w:rsid w:val="00967714"/>
    <w:rsid w:val="00972856"/>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1C45"/>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4555"/>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3D04"/>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0040"/>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04FE"/>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3FE5"/>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46E"/>
    <w:rsid w:val="00C47EB3"/>
    <w:rsid w:val="00C52C0D"/>
    <w:rsid w:val="00C52CE5"/>
    <w:rsid w:val="00C5409E"/>
    <w:rsid w:val="00C54739"/>
    <w:rsid w:val="00C608E9"/>
    <w:rsid w:val="00C614BD"/>
    <w:rsid w:val="00C618F2"/>
    <w:rsid w:val="00C61F09"/>
    <w:rsid w:val="00C650D6"/>
    <w:rsid w:val="00C656B0"/>
    <w:rsid w:val="00C65702"/>
    <w:rsid w:val="00C65880"/>
    <w:rsid w:val="00C66168"/>
    <w:rsid w:val="00C666C7"/>
    <w:rsid w:val="00C7028D"/>
    <w:rsid w:val="00C717BE"/>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12DF"/>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0B20"/>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1DB"/>
    <w:rsid w:val="00DA6695"/>
    <w:rsid w:val="00DA6DE2"/>
    <w:rsid w:val="00DB0013"/>
    <w:rsid w:val="00DB0F9C"/>
    <w:rsid w:val="00DB35C7"/>
    <w:rsid w:val="00DB5E55"/>
    <w:rsid w:val="00DC0ED3"/>
    <w:rsid w:val="00DC11FA"/>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0F28"/>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5856"/>
    <w:rsid w:val="00EB6AAF"/>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5580"/>
    <w:rsid w:val="00F26710"/>
    <w:rsid w:val="00F301AA"/>
    <w:rsid w:val="00F30EDF"/>
    <w:rsid w:val="00F32E73"/>
    <w:rsid w:val="00F33C99"/>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967BC"/>
    <w:rsid w:val="00FA0C41"/>
    <w:rsid w:val="00FA5596"/>
    <w:rsid w:val="00FA6B3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1D3151"/>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eastAsia="nl-NL"/>
    </w:rPr>
  </w:style>
  <w:style w:type="character" w:customStyle="1" w:styleId="DuidelijkcitaatChar">
    <w:name w:val="Duidelijk citaat Char"/>
    <w:basedOn w:val="Standaardalinea-lettertype"/>
    <w:link w:val="Duidelijkcitaat"/>
    <w:uiPriority w:val="30"/>
    <w:rsid w:val="001D3151"/>
    <w:rPr>
      <w:rFonts w:ascii="Times New Roman" w:eastAsia="Times New Roman" w:hAnsi="Times New Roman" w:cs="Times New Roman"/>
      <w:i/>
      <w:iCs/>
      <w:color w:val="365F91" w:themeColor="accent1" w:themeShade="B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286</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Joke van der Wijk</cp:lastModifiedBy>
  <cp:revision>19</cp:revision>
  <cp:lastPrinted>2024-01-15T14:47:00Z</cp:lastPrinted>
  <dcterms:created xsi:type="dcterms:W3CDTF">2025-01-15T15:57:00Z</dcterms:created>
  <dcterms:modified xsi:type="dcterms:W3CDTF">2025-05-14T08:14:00Z</dcterms:modified>
</cp:coreProperties>
</file>