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1C023DEA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FA28E8">
        <w:rPr>
          <w:rFonts w:cs="Arial"/>
          <w:b/>
          <w:sz w:val="28"/>
          <w:szCs w:val="28"/>
          <w:lang w:val="en-GB"/>
        </w:rPr>
        <w:t>Flaming Hot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491E1944" w14:textId="77777777" w:rsidR="00A322CC" w:rsidRDefault="00A322C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>
        <w:rPr>
          <w:noProof/>
          <w:sz w:val="21"/>
          <w:szCs w:val="21"/>
          <w:lang w:val="en-GB"/>
        </w:rPr>
        <w:t>Bosbranden beheersen in Canada het nieuws. Ieder jaar lijken ze groter en gevaarlijker.</w:t>
      </w:r>
    </w:p>
    <w:p w14:paraId="51E9D44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06313F45" w14:textId="77777777" w:rsidR="00326E03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noProof/>
          <w:sz w:val="21"/>
          <w:szCs w:val="21"/>
          <w:lang w:val="en-GB"/>
        </w:rPr>
      </w:pPr>
      <w:r w:rsidRPr="00F83991">
        <w:rPr>
          <w:i/>
          <w:noProof/>
          <w:sz w:val="21"/>
          <w:szCs w:val="21"/>
          <w:lang w:val="en-GB"/>
        </w:rPr>
        <w:t xml:space="preserve">Lezen B2 – </w:t>
      </w:r>
      <w:r w:rsidR="00326E03">
        <w:rPr>
          <w:i/>
          <w:noProof/>
          <w:sz w:val="21"/>
          <w:szCs w:val="21"/>
          <w:lang w:val="en-GB"/>
        </w:rPr>
        <w:t>Lezen om informatie op te doen:</w:t>
      </w:r>
    </w:p>
    <w:p w14:paraId="2F0F1AA8" w14:textId="19268848" w:rsidR="00326E03" w:rsidRDefault="00326E0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i/>
          <w:sz w:val="21"/>
          <w:szCs w:val="21"/>
        </w:rPr>
      </w:pPr>
      <w:r>
        <w:rPr>
          <w:i/>
          <w:noProof/>
          <w:sz w:val="21"/>
          <w:szCs w:val="21"/>
          <w:lang w:val="en-GB"/>
        </w:rPr>
        <w:t xml:space="preserve">– </w:t>
      </w:r>
      <w:r w:rsidR="00960943" w:rsidRPr="00960943">
        <w:rPr>
          <w:i/>
          <w:noProof/>
          <w:sz w:val="21"/>
          <w:szCs w:val="21"/>
          <w:lang w:val="en-GB"/>
        </w:rPr>
        <w:t>Kan snel de inhoud en relevantie herkennen van nieuwsberichten, artikelen en verslagen over uiteenlopende professionele onderwerpen en dan beslissen of nadere bestudering de moeite waard is. </w:t>
      </w:r>
      <w:r w:rsidR="00960943">
        <w:rPr>
          <w:i/>
          <w:noProof/>
          <w:sz w:val="21"/>
          <w:szCs w:val="21"/>
          <w:lang w:val="en-GB"/>
        </w:rPr>
        <w:t>(</w:t>
      </w:r>
      <w:r w:rsidR="00960943" w:rsidRPr="00960943">
        <w:rPr>
          <w:i/>
          <w:noProof/>
          <w:sz w:val="21"/>
          <w:szCs w:val="21"/>
          <w:lang w:val="en-GB"/>
        </w:rPr>
        <w:t>LEB2-2b</w:t>
      </w:r>
      <w:r>
        <w:rPr>
          <w:rFonts w:eastAsia="MS Mincho" w:cs="Arial"/>
          <w:i/>
          <w:sz w:val="21"/>
          <w:szCs w:val="21"/>
        </w:rPr>
        <w:t>)</w:t>
      </w:r>
    </w:p>
    <w:p w14:paraId="5A177C04" w14:textId="7646E4A8" w:rsidR="00234D40" w:rsidRPr="00234D40" w:rsidRDefault="00326E0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noProof/>
          <w:sz w:val="21"/>
          <w:szCs w:val="21"/>
          <w:lang w:val="en-GB"/>
        </w:rPr>
      </w:pPr>
      <w:r>
        <w:rPr>
          <w:rFonts w:eastAsia="MS Mincho" w:cs="Arial"/>
          <w:i/>
          <w:sz w:val="21"/>
          <w:szCs w:val="21"/>
        </w:rPr>
        <w:t xml:space="preserve">– </w:t>
      </w:r>
      <w:r w:rsidR="00234D40" w:rsidRPr="00234D40">
        <w:rPr>
          <w:rFonts w:eastAsia="MS Mincho" w:cs="Arial"/>
          <w:i/>
          <w:sz w:val="21"/>
          <w:szCs w:val="21"/>
        </w:rPr>
        <w:t>Kan artikelen en verslagen over hedendaagse problemen begrijpen, waarin de schrijvers bepaalde stellingen of standpunten innemen. (LEB2-3a)</w:t>
      </w:r>
    </w:p>
    <w:p w14:paraId="0657F470" w14:textId="3B4A512E" w:rsidR="00641942" w:rsidRPr="00F83991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F83991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F83991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F83991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F83991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F83991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F83991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2D191287" w14:textId="31EFD0A7" w:rsidR="00592CBD" w:rsidRPr="00F83991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  <w:lang w:val="en-GB"/>
        </w:rPr>
      </w:pPr>
    </w:p>
    <w:p w14:paraId="3ECFFDAF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83991">
        <w:rPr>
          <w:rFonts w:cs="Arial"/>
          <w:b/>
          <w:sz w:val="21"/>
          <w:szCs w:val="21"/>
          <w:lang w:val="en-GB"/>
        </w:rPr>
        <w:t>Intro</w:t>
      </w:r>
    </w:p>
    <w:p w14:paraId="7317A3E8" w14:textId="40821F08" w:rsidR="006C5751" w:rsidRPr="00053B4D" w:rsidRDefault="00F579D7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>
        <w:rPr>
          <w:iCs/>
          <w:sz w:val="21"/>
          <w:szCs w:val="21"/>
        </w:rPr>
        <w:t>W</w:t>
      </w:r>
      <w:r w:rsidRPr="00F579D7">
        <w:rPr>
          <w:iCs/>
          <w:sz w:val="21"/>
          <w:szCs w:val="21"/>
        </w:rPr>
        <w:t>ildfires</w:t>
      </w:r>
      <w:r w:rsidRPr="00F579D7"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are</w:t>
      </w:r>
      <w:r w:rsidRPr="00F579D7">
        <w:rPr>
          <w:rFonts w:eastAsia="Times New Roman"/>
          <w:sz w:val="21"/>
          <w:szCs w:val="21"/>
        </w:rPr>
        <w:t xml:space="preserve"> </w:t>
      </w:r>
      <w:r w:rsidRPr="00F579D7">
        <w:rPr>
          <w:iCs/>
          <w:sz w:val="21"/>
          <w:szCs w:val="21"/>
        </w:rPr>
        <w:t>dominating</w:t>
      </w:r>
      <w:r w:rsidRPr="00F579D7">
        <w:rPr>
          <w:rFonts w:eastAsia="Times New Roman"/>
          <w:sz w:val="21"/>
          <w:szCs w:val="21"/>
        </w:rPr>
        <w:t xml:space="preserve"> headlines around the world.</w:t>
      </w:r>
      <w:bookmarkStart w:id="0" w:name="_GoBack"/>
      <w:bookmarkEnd w:id="0"/>
    </w:p>
    <w:p w14:paraId="7370854A" w14:textId="77777777" w:rsidR="00855635" w:rsidRPr="00F83991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F83991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2146FD2" w14:textId="77777777" w:rsidR="00ED0231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ED0231">
        <w:rPr>
          <w:rFonts w:eastAsia="MS Mincho" w:cs="Arial"/>
          <w:lang w:val="en-GB" w:eastAsia="nl-NL"/>
        </w:rPr>
        <w:t>Name 5 or more types of natural disasters.</w:t>
      </w:r>
    </w:p>
    <w:p w14:paraId="47EC4F18" w14:textId="571DE188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Discuss your lists with your classmates</w:t>
      </w:r>
      <w:r w:rsidR="00803135">
        <w:rPr>
          <w:rFonts w:eastAsia="MS Mincho" w:cs="Arial"/>
          <w:lang w:val="en-GB" w:eastAsia="nl-NL"/>
        </w:rPr>
        <w:t>: W</w:t>
      </w:r>
      <w:r>
        <w:rPr>
          <w:rFonts w:eastAsia="MS Mincho" w:cs="Arial"/>
          <w:lang w:val="en-GB" w:eastAsia="nl-NL"/>
        </w:rPr>
        <w:t>hich of the natural disasters you have listed could be a result of climate change?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213700D" w:rsidR="007D337C" w:rsidRPr="00F83991" w:rsidRDefault="00803135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Flaming Hot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2EE42BF7" w14:textId="7C28D1B6" w:rsidR="006D3F0E" w:rsidRDefault="006D3F0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There is news of forest fires in many countries around the world.</w:t>
      </w:r>
    </w:p>
    <w:p w14:paraId="08388A93" w14:textId="77777777" w:rsidR="006D3F0E" w:rsidRDefault="006D3F0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45E6C313" w14:textId="06325F42" w:rsidR="00053B4D" w:rsidRDefault="006D3F0E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  <w:lang w:val="en-GB"/>
        </w:rPr>
        <w:t xml:space="preserve">Check out this story of </w:t>
      </w:r>
      <w:hyperlink r:id="rId9" w:history="1">
        <w:r w:rsidRPr="006D3F0E">
          <w:rPr>
            <w:rStyle w:val="Hyperlink"/>
            <w:rFonts w:eastAsia="Times New Roman"/>
            <w:lang w:val="en-GB"/>
          </w:rPr>
          <w:t>w</w:t>
        </w:r>
        <w:r w:rsidRPr="006D3F0E">
          <w:rPr>
            <w:rStyle w:val="Hyperlink"/>
            <w:rFonts w:eastAsia="Times New Roman"/>
          </w:rPr>
          <w:t>ildfires burning in the forests of Canada</w:t>
        </w:r>
      </w:hyperlink>
      <w:r>
        <w:rPr>
          <w:rFonts w:eastAsia="Times New Roman"/>
        </w:rPr>
        <w:t>.</w:t>
      </w:r>
    </w:p>
    <w:p w14:paraId="7F752674" w14:textId="77777777" w:rsidR="00053B4D" w:rsidRDefault="00053B4D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3E39C38C" w14:textId="77777777" w:rsidR="00797EF1" w:rsidRPr="00F83991" w:rsidRDefault="00797EF1" w:rsidP="00797EF1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>Assignment 2</w:t>
      </w:r>
    </w:p>
    <w:p w14:paraId="27E6BD70" w14:textId="77777777" w:rsidR="00FA28E8" w:rsidRPr="00AD5392" w:rsidRDefault="00FA28E8" w:rsidP="00FA28E8">
      <w:pPr>
        <w:widowControl w:val="0"/>
        <w:spacing w:after="0" w:line="240" w:lineRule="auto"/>
        <w:rPr>
          <w:rFonts w:cs="Arial"/>
          <w:lang w:val="en-GB"/>
        </w:rPr>
      </w:pPr>
      <w:r w:rsidRPr="00AD5392">
        <w:rPr>
          <w:rFonts w:cs="Arial"/>
          <w:lang w:val="en-GB"/>
        </w:rPr>
        <w:t>Read the text. Find (and mark) the following words in the text:</w:t>
      </w:r>
    </w:p>
    <w:p w14:paraId="587FCBDA" w14:textId="7EE0CC11" w:rsidR="00FA28E8" w:rsidRPr="00FA28E8" w:rsidRDefault="00FA28E8" w:rsidP="00FA28E8">
      <w:pPr>
        <w:widowControl w:val="0"/>
        <w:autoSpaceDE w:val="0"/>
        <w:autoSpaceDN w:val="0"/>
        <w:adjustRightInd w:val="0"/>
        <w:spacing w:line="240" w:lineRule="auto"/>
        <w:rPr>
          <w:rStyle w:val="deftext"/>
          <w:i/>
        </w:rPr>
      </w:pPr>
      <w:r w:rsidRPr="007006D4">
        <w:rPr>
          <w:i/>
        </w:rPr>
        <w:t>officials</w:t>
      </w:r>
      <w:r>
        <w:rPr>
          <w:i/>
        </w:rPr>
        <w:t xml:space="preserve"> – (to) </w:t>
      </w:r>
      <w:r w:rsidRPr="007006D4">
        <w:rPr>
          <w:i/>
        </w:rPr>
        <w:t>monitor</w:t>
      </w:r>
      <w:r>
        <w:rPr>
          <w:i/>
        </w:rPr>
        <w:t xml:space="preserve"> – to </w:t>
      </w:r>
      <w:r w:rsidRPr="007006D4">
        <w:rPr>
          <w:i/>
        </w:rPr>
        <w:t>be informed</w:t>
      </w:r>
      <w:r>
        <w:rPr>
          <w:i/>
        </w:rPr>
        <w:t xml:space="preserve"> – </w:t>
      </w:r>
      <w:r w:rsidRPr="007006D4">
        <w:rPr>
          <w:i/>
        </w:rPr>
        <w:t>out-of-control</w:t>
      </w:r>
      <w:r>
        <w:rPr>
          <w:i/>
        </w:rPr>
        <w:t xml:space="preserve"> – </w:t>
      </w:r>
      <w:r w:rsidRPr="007006D4">
        <w:rPr>
          <w:i/>
        </w:rPr>
        <w:t>harmful</w:t>
      </w:r>
      <w:r>
        <w:rPr>
          <w:i/>
        </w:rPr>
        <w:t xml:space="preserve"> – </w:t>
      </w:r>
      <w:r w:rsidRPr="007006D4">
        <w:rPr>
          <w:i/>
        </w:rPr>
        <w:t>a threat</w:t>
      </w:r>
      <w:r>
        <w:rPr>
          <w:i/>
        </w:rPr>
        <w:t xml:space="preserve"> – </w:t>
      </w:r>
      <w:r w:rsidRPr="007006D4">
        <w:rPr>
          <w:i/>
        </w:rPr>
        <w:t>firefighters</w:t>
      </w:r>
      <w:r>
        <w:rPr>
          <w:i/>
        </w:rPr>
        <w:t xml:space="preserve"> – </w:t>
      </w:r>
      <w:r w:rsidRPr="007006D4">
        <w:rPr>
          <w:i/>
        </w:rPr>
        <w:t>vehicles</w:t>
      </w:r>
      <w:r>
        <w:rPr>
          <w:i/>
        </w:rPr>
        <w:t xml:space="preserve"> – </w:t>
      </w:r>
      <w:r w:rsidRPr="007006D4">
        <w:rPr>
          <w:i/>
        </w:rPr>
        <w:t>to adapt</w:t>
      </w:r>
      <w:r>
        <w:rPr>
          <w:i/>
        </w:rPr>
        <w:t xml:space="preserve"> – </w:t>
      </w:r>
      <w:r w:rsidRPr="007006D4">
        <w:rPr>
          <w:i/>
        </w:rPr>
        <w:t>coping</w:t>
      </w:r>
      <w:r>
        <w:rPr>
          <w:i/>
        </w:rPr>
        <w:t xml:space="preserve"> – </w:t>
      </w:r>
      <w:r w:rsidRPr="007006D4">
        <w:rPr>
          <w:i/>
        </w:rPr>
        <w:t>evacuation</w:t>
      </w:r>
      <w:r>
        <w:rPr>
          <w:i/>
        </w:rPr>
        <w:t xml:space="preserve"> – </w:t>
      </w:r>
      <w:r w:rsidRPr="007006D4">
        <w:rPr>
          <w:i/>
        </w:rPr>
        <w:t>preventing</w:t>
      </w:r>
      <w:r>
        <w:rPr>
          <w:i/>
        </w:rPr>
        <w:t xml:space="preserve"> – banned </w:t>
      </w:r>
    </w:p>
    <w:p w14:paraId="39BC5B6A" w14:textId="6078CCA4" w:rsidR="00FA28E8" w:rsidRDefault="00FA28E8" w:rsidP="00FA28E8">
      <w:pPr>
        <w:tabs>
          <w:tab w:val="left" w:leader="dot" w:pos="9356"/>
        </w:tabs>
        <w:spacing w:before="120" w:after="0" w:line="240" w:lineRule="auto"/>
        <w:rPr>
          <w:rStyle w:val="deftext"/>
          <w:lang w:val="en-GB"/>
        </w:rPr>
      </w:pPr>
      <w:r w:rsidRPr="00AD5392">
        <w:rPr>
          <w:rStyle w:val="deftext"/>
          <w:lang w:val="en-GB"/>
        </w:rPr>
        <w:t>Match the above words and expressions with their correct definitions.</w:t>
      </w:r>
    </w:p>
    <w:p w14:paraId="0A0BB698" w14:textId="16ECC01D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a</w:t>
      </w:r>
      <w:r>
        <w:rPr>
          <w:rStyle w:val="deftext"/>
          <w:rFonts w:eastAsia="Times New Roman"/>
        </w:rPr>
        <w:tab/>
      </w:r>
      <w:r w:rsidRPr="003F62DF">
        <w:rPr>
          <w:rStyle w:val="deftext"/>
          <w:rFonts w:eastAsia="Times New Roman"/>
        </w:rPr>
        <w:t>cars, trucks, bu</w:t>
      </w:r>
      <w:r>
        <w:rPr>
          <w:rStyle w:val="deftext"/>
          <w:rFonts w:eastAsia="Times New Roman"/>
        </w:rPr>
        <w:t>ses, etc.</w:t>
      </w:r>
    </w:p>
    <w:p w14:paraId="7E68AAD3" w14:textId="07ED2477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b</w:t>
      </w:r>
      <w:r>
        <w:rPr>
          <w:rStyle w:val="deftext"/>
          <w:rFonts w:eastAsia="Times New Roman"/>
        </w:rPr>
        <w:tab/>
      </w:r>
      <w:r w:rsidRPr="003F62DF">
        <w:rPr>
          <w:rStyle w:val="deftext"/>
          <w:rFonts w:eastAsia="Times New Roman"/>
        </w:rPr>
        <w:t>dangerous</w:t>
      </w:r>
    </w:p>
    <w:p w14:paraId="106E570B" w14:textId="4F92A3BC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c</w:t>
      </w:r>
      <w:r>
        <w:rPr>
          <w:rStyle w:val="deftext"/>
          <w:rFonts w:eastAsia="Times New Roman"/>
        </w:rPr>
        <w:tab/>
      </w:r>
      <w:r w:rsidRPr="003F62DF">
        <w:rPr>
          <w:rStyle w:val="deftext"/>
          <w:rFonts w:eastAsia="Times New Roman"/>
        </w:rPr>
        <w:t>dealing with a</w:t>
      </w:r>
      <w:r>
        <w:rPr>
          <w:rStyle w:val="deftext"/>
          <w:rFonts w:eastAsia="Times New Roman"/>
        </w:rPr>
        <w:t>nd accepting changed situations</w:t>
      </w:r>
    </w:p>
    <w:p w14:paraId="740DF42B" w14:textId="3926CF88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d</w:t>
      </w:r>
      <w:r>
        <w:rPr>
          <w:rStyle w:val="deftext"/>
          <w:rFonts w:eastAsia="Times New Roman"/>
        </w:rPr>
        <w:tab/>
        <w:t>forbidden; not allowed</w:t>
      </w:r>
    </w:p>
    <w:p w14:paraId="565D1825" w14:textId="45D9068E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e</w:t>
      </w:r>
      <w:r>
        <w:rPr>
          <w:rStyle w:val="deftext"/>
          <w:rFonts w:eastAsia="Times New Roman"/>
        </w:rPr>
        <w:tab/>
        <w:t>to have information</w:t>
      </w:r>
    </w:p>
    <w:p w14:paraId="4C742D77" w14:textId="30B93613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f</w:t>
      </w:r>
      <w:r>
        <w:rPr>
          <w:rStyle w:val="deftext"/>
          <w:rFonts w:eastAsia="Times New Roman"/>
        </w:rPr>
        <w:tab/>
      </w:r>
      <w:r w:rsidRPr="003F62DF">
        <w:rPr>
          <w:rStyle w:val="deftext"/>
          <w:rFonts w:eastAsia="Times New Roman"/>
        </w:rPr>
        <w:t>to make changes so that things are better suited for</w:t>
      </w:r>
      <w:r>
        <w:rPr>
          <w:rStyle w:val="deftext"/>
          <w:rFonts w:eastAsia="Times New Roman"/>
        </w:rPr>
        <w:t xml:space="preserve"> new and future situations</w:t>
      </w:r>
    </w:p>
    <w:p w14:paraId="200108E5" w14:textId="301066D6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g</w:t>
      </w:r>
      <w:r>
        <w:rPr>
          <w:rStyle w:val="deftext"/>
          <w:rFonts w:eastAsia="Times New Roman"/>
        </w:rPr>
        <w:tab/>
      </w:r>
      <w:r w:rsidRPr="003F62DF">
        <w:rPr>
          <w:rStyle w:val="deftext"/>
          <w:rFonts w:eastAsia="Times New Roman"/>
        </w:rPr>
        <w:t>making</w:t>
      </w:r>
      <w:r>
        <w:rPr>
          <w:rStyle w:val="deftext"/>
          <w:rFonts w:eastAsia="Times New Roman"/>
        </w:rPr>
        <w:t xml:space="preserve"> sure something will not happen</w:t>
      </w:r>
    </w:p>
    <w:p w14:paraId="62BF0AC9" w14:textId="17A15215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h</w:t>
      </w:r>
      <w:r>
        <w:rPr>
          <w:rStyle w:val="deftext"/>
          <w:rFonts w:eastAsia="Times New Roman"/>
        </w:rPr>
        <w:tab/>
        <w:t>people whose job is to put out fires</w:t>
      </w:r>
    </w:p>
    <w:p w14:paraId="560DB9CE" w14:textId="78A73F67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i</w:t>
      </w:r>
      <w:r>
        <w:rPr>
          <w:rStyle w:val="deftext"/>
          <w:rFonts w:eastAsia="Times New Roman"/>
        </w:rPr>
        <w:tab/>
        <w:t>people with authority who work for the government</w:t>
      </w:r>
    </w:p>
    <w:p w14:paraId="679DE62E" w14:textId="48F0C4D2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</w:rPr>
        <w:t>j</w:t>
      </w:r>
      <w:r>
        <w:rPr>
          <w:rStyle w:val="deftext"/>
        </w:rPr>
        <w:tab/>
      </w:r>
      <w:r w:rsidRPr="003F62DF">
        <w:rPr>
          <w:rStyle w:val="deftext"/>
        </w:rPr>
        <w:t xml:space="preserve">situation when persons or things are taken out of a dangerous </w:t>
      </w:r>
      <w:r>
        <w:rPr>
          <w:rStyle w:val="deftext"/>
        </w:rPr>
        <w:t>area</w:t>
      </w:r>
    </w:p>
    <w:p w14:paraId="2F946474" w14:textId="58176401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k</w:t>
      </w:r>
      <w:r>
        <w:rPr>
          <w:rStyle w:val="deftext"/>
          <w:rFonts w:eastAsia="Times New Roman"/>
        </w:rPr>
        <w:tab/>
      </w:r>
      <w:r w:rsidRPr="003F62DF">
        <w:rPr>
          <w:rStyle w:val="deftext"/>
          <w:rFonts w:eastAsia="Times New Roman"/>
        </w:rPr>
        <w:t>so big and bad that it can no longer be controlle</w:t>
      </w:r>
      <w:r>
        <w:rPr>
          <w:rStyle w:val="deftext"/>
          <w:rFonts w:eastAsia="Times New Roman"/>
        </w:rPr>
        <w:t>d</w:t>
      </w:r>
    </w:p>
    <w:p w14:paraId="6ADE85A3" w14:textId="540AAF46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l</w:t>
      </w:r>
      <w:r>
        <w:rPr>
          <w:rStyle w:val="deftext"/>
          <w:rFonts w:eastAsia="Times New Roman"/>
        </w:rPr>
        <w:tab/>
        <w:t>something that could cause danger and trouble</w:t>
      </w:r>
    </w:p>
    <w:p w14:paraId="75B9B3B3" w14:textId="522AFC98" w:rsidR="00FA28E8" w:rsidRPr="003F62DF" w:rsidRDefault="00FA28E8" w:rsidP="00FA28E8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m</w:t>
      </w:r>
      <w:r>
        <w:rPr>
          <w:rStyle w:val="deftext"/>
          <w:rFonts w:eastAsia="Times New Roman"/>
        </w:rPr>
        <w:tab/>
        <w:t xml:space="preserve">to watch and observe and to check a situation regularly </w:t>
      </w:r>
    </w:p>
    <w:p w14:paraId="6464269C" w14:textId="77777777" w:rsidR="00FA28E8" w:rsidRPr="007D6756" w:rsidRDefault="00FA28E8" w:rsidP="00FA28E8">
      <w:pPr>
        <w:widowControl w:val="0"/>
        <w:spacing w:line="240" w:lineRule="auto"/>
        <w:rPr>
          <w:rFonts w:eastAsia="MS Mincho"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4A798B1D" w14:textId="77777777" w:rsidR="00865B9B" w:rsidRPr="00865B9B" w:rsidRDefault="00865B9B" w:rsidP="00865B9B">
      <w:pPr>
        <w:pStyle w:val="Geenafstand"/>
        <w:tabs>
          <w:tab w:val="left" w:pos="426"/>
        </w:tabs>
        <w:rPr>
          <w:lang w:val="en-GB"/>
        </w:rPr>
      </w:pPr>
      <w:r w:rsidRPr="00865B9B">
        <w:rPr>
          <w:lang w:val="en-GB"/>
        </w:rPr>
        <w:t>a</w:t>
      </w:r>
      <w:r w:rsidRPr="00865B9B">
        <w:rPr>
          <w:lang w:val="en-GB"/>
        </w:rPr>
        <w:tab/>
        <w:t>What is forest fire season?</w:t>
      </w:r>
    </w:p>
    <w:p w14:paraId="33DAA3AA" w14:textId="77777777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1</w:t>
      </w:r>
      <w:r w:rsidRPr="00865B9B">
        <w:rPr>
          <w:rFonts w:eastAsiaTheme="minorEastAsia"/>
          <w:lang w:val="en-GB" w:eastAsia="nl-NL"/>
        </w:rPr>
        <w:tab/>
        <w:t>One of the four periods of the year on the firefighters’ calendar.</w:t>
      </w:r>
    </w:p>
    <w:p w14:paraId="65C57936" w14:textId="77777777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2</w:t>
      </w:r>
      <w:r w:rsidRPr="00865B9B">
        <w:rPr>
          <w:rFonts w:eastAsiaTheme="minorEastAsia"/>
          <w:lang w:val="en-GB" w:eastAsia="nl-NL"/>
        </w:rPr>
        <w:tab/>
        <w:t>Summer in Canada when everyone goes hiking and lights campfires.</w:t>
      </w:r>
    </w:p>
    <w:p w14:paraId="63C7FF41" w14:textId="77777777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3</w:t>
      </w:r>
      <w:r w:rsidRPr="00865B9B">
        <w:rPr>
          <w:rFonts w:eastAsiaTheme="minorEastAsia"/>
          <w:lang w:val="en-GB" w:eastAsia="nl-NL"/>
        </w:rPr>
        <w:tab/>
        <w:t>The summer months when officials plan and monitor forest fires.</w:t>
      </w:r>
    </w:p>
    <w:p w14:paraId="0A985D5F" w14:textId="77777777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4</w:t>
      </w:r>
      <w:r w:rsidRPr="00865B9B">
        <w:rPr>
          <w:rFonts w:eastAsiaTheme="minorEastAsia"/>
          <w:lang w:val="en-GB" w:eastAsia="nl-NL"/>
        </w:rPr>
        <w:tab/>
        <w:t>The time of year when many wildfires in forests are expected.</w:t>
      </w:r>
    </w:p>
    <w:p w14:paraId="1242C98D" w14:textId="77777777" w:rsidR="00865B9B" w:rsidRDefault="00865B9B" w:rsidP="00865B9B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Calibri"/>
          <w:lang w:val="en-US" w:eastAsia="ja-JP"/>
        </w:rPr>
      </w:pPr>
    </w:p>
    <w:p w14:paraId="273AD701" w14:textId="77777777" w:rsidR="00865B9B" w:rsidRPr="00865B9B" w:rsidRDefault="00865B9B" w:rsidP="00865B9B">
      <w:pPr>
        <w:pStyle w:val="Geenafstand"/>
        <w:tabs>
          <w:tab w:val="left" w:pos="426"/>
        </w:tabs>
        <w:rPr>
          <w:lang w:val="en-GB"/>
        </w:rPr>
      </w:pPr>
      <w:r w:rsidRPr="00865B9B">
        <w:rPr>
          <w:lang w:val="en-GB"/>
        </w:rPr>
        <w:t>b</w:t>
      </w:r>
      <w:r w:rsidRPr="00865B9B">
        <w:rPr>
          <w:lang w:val="en-GB"/>
        </w:rPr>
        <w:tab/>
        <w:t>True or false?</w:t>
      </w:r>
    </w:p>
    <w:p w14:paraId="1756FE5C" w14:textId="02E39D03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1</w:t>
      </w:r>
      <w:r w:rsidRPr="00865B9B">
        <w:rPr>
          <w:rFonts w:eastAsiaTheme="minorEastAsia"/>
          <w:lang w:val="en-GB" w:eastAsia="nl-NL"/>
        </w:rPr>
        <w:tab/>
        <w:t>Firefighters focus their time on danger</w:t>
      </w:r>
      <w:r w:rsidR="00D35E38">
        <w:rPr>
          <w:rFonts w:eastAsiaTheme="minorEastAsia"/>
          <w:lang w:val="en-GB" w:eastAsia="nl-NL"/>
        </w:rPr>
        <w:t>ous fires.</w:t>
      </w:r>
    </w:p>
    <w:p w14:paraId="7F68BD59" w14:textId="1D716185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2</w:t>
      </w:r>
      <w:r w:rsidRPr="00865B9B">
        <w:rPr>
          <w:rFonts w:eastAsiaTheme="minorEastAsia"/>
          <w:lang w:val="en-GB" w:eastAsia="nl-NL"/>
        </w:rPr>
        <w:tab/>
        <w:t>Firef</w:t>
      </w:r>
      <w:r w:rsidR="00D35E38">
        <w:rPr>
          <w:rFonts w:eastAsiaTheme="minorEastAsia"/>
          <w:lang w:val="en-GB" w:eastAsia="nl-NL"/>
        </w:rPr>
        <w:t>ighters put out all wildfires.</w:t>
      </w:r>
    </w:p>
    <w:p w14:paraId="70350CCB" w14:textId="11957647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3</w:t>
      </w:r>
      <w:r w:rsidRPr="00865B9B">
        <w:rPr>
          <w:rFonts w:eastAsiaTheme="minorEastAsia"/>
          <w:lang w:val="en-GB" w:eastAsia="nl-NL"/>
        </w:rPr>
        <w:tab/>
        <w:t>In Canada, more wildfires are exp</w:t>
      </w:r>
      <w:r w:rsidR="00D35E38">
        <w:rPr>
          <w:rFonts w:eastAsiaTheme="minorEastAsia"/>
          <w:lang w:val="en-GB" w:eastAsia="nl-NL"/>
        </w:rPr>
        <w:t>ected to happen in the future.</w:t>
      </w:r>
    </w:p>
    <w:p w14:paraId="3E38C58D" w14:textId="78EBDA6F" w:rsidR="00865B9B" w:rsidRPr="00865B9B" w:rsidRDefault="00D35E38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  <w:t>Not all fires are dangerous.</w:t>
      </w:r>
    </w:p>
    <w:p w14:paraId="22FF8B2A" w14:textId="0DB24CCB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5</w:t>
      </w:r>
      <w:r w:rsidRPr="00865B9B">
        <w:rPr>
          <w:rFonts w:eastAsiaTheme="minorEastAsia"/>
          <w:lang w:val="en-GB" w:eastAsia="nl-NL"/>
        </w:rPr>
        <w:tab/>
        <w:t>Out-of-controll wil</w:t>
      </w:r>
      <w:r w:rsidR="00D35E38">
        <w:rPr>
          <w:rFonts w:eastAsiaTheme="minorEastAsia"/>
          <w:lang w:val="en-GB" w:eastAsia="nl-NL"/>
        </w:rPr>
        <w:t xml:space="preserve">dfires are typical for Canada. </w:t>
      </w:r>
    </w:p>
    <w:p w14:paraId="408A9509" w14:textId="77B777B1" w:rsidR="00865B9B" w:rsidRPr="00865B9B" w:rsidRDefault="00865B9B" w:rsidP="00865B9B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6</w:t>
      </w:r>
      <w:r w:rsidRPr="00865B9B">
        <w:rPr>
          <w:rFonts w:eastAsiaTheme="minorEastAsia"/>
          <w:lang w:val="en-GB" w:eastAsia="nl-NL"/>
        </w:rPr>
        <w:tab/>
        <w:t>The huge wildfires in Canada are partly caused</w:t>
      </w:r>
      <w:r w:rsidR="00D35E38">
        <w:rPr>
          <w:rFonts w:eastAsiaTheme="minorEastAsia"/>
          <w:lang w:val="en-GB" w:eastAsia="nl-NL"/>
        </w:rPr>
        <w:t xml:space="preserve"> by climate change. </w:t>
      </w:r>
    </w:p>
    <w:p w14:paraId="1F845EC0" w14:textId="77777777" w:rsidR="00865B9B" w:rsidRDefault="00865B9B" w:rsidP="00865B9B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Calibri"/>
          <w:lang w:val="en-US" w:eastAsia="ja-JP"/>
        </w:rPr>
      </w:pPr>
    </w:p>
    <w:p w14:paraId="3433B57B" w14:textId="77777777" w:rsidR="00865B9B" w:rsidRPr="00865B9B" w:rsidRDefault="00865B9B" w:rsidP="00865B9B">
      <w:pPr>
        <w:pStyle w:val="Geenafstand"/>
        <w:tabs>
          <w:tab w:val="left" w:pos="426"/>
        </w:tabs>
        <w:rPr>
          <w:lang w:val="en-GB"/>
        </w:rPr>
      </w:pPr>
      <w:r w:rsidRPr="00865B9B">
        <w:rPr>
          <w:lang w:val="en-GB"/>
        </w:rPr>
        <w:t>c</w:t>
      </w:r>
      <w:r w:rsidRPr="00865B9B">
        <w:rPr>
          <w:lang w:val="en-GB"/>
        </w:rPr>
        <w:tab/>
        <w:t>“Thankfully, raw marshmallows are pretty tasty too.” Why is this stated here?</w:t>
      </w:r>
    </w:p>
    <w:p w14:paraId="3EC5FF55" w14:textId="77777777" w:rsidR="00865B9B" w:rsidRPr="00865B9B" w:rsidRDefault="00865B9B" w:rsidP="00865B9B">
      <w:pPr>
        <w:pStyle w:val="Geenafstand"/>
        <w:tabs>
          <w:tab w:val="left" w:pos="426"/>
        </w:tabs>
        <w:ind w:left="709" w:hanging="283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1</w:t>
      </w:r>
      <w:r w:rsidRPr="00865B9B">
        <w:rPr>
          <w:rFonts w:eastAsiaTheme="minorEastAsia"/>
          <w:lang w:val="en-GB" w:eastAsia="nl-NL"/>
        </w:rPr>
        <w:tab/>
        <w:t>Firefighters can only bring raw marshmallows when they go do their work. But they taste okay too.</w:t>
      </w:r>
    </w:p>
    <w:p w14:paraId="4CE13CF0" w14:textId="77777777" w:rsidR="00865B9B" w:rsidRPr="00865B9B" w:rsidRDefault="00865B9B" w:rsidP="00865B9B">
      <w:pPr>
        <w:pStyle w:val="Geenafstand"/>
        <w:tabs>
          <w:tab w:val="left" w:pos="426"/>
        </w:tabs>
        <w:ind w:left="709" w:hanging="283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2</w:t>
      </w:r>
      <w:r w:rsidRPr="00865B9B">
        <w:rPr>
          <w:rFonts w:eastAsiaTheme="minorEastAsia"/>
          <w:lang w:val="en-GB" w:eastAsia="nl-NL"/>
        </w:rPr>
        <w:tab/>
        <w:t>In some parts of Canada, roasted marshmallow are banned. Raw marshallows are still allowed everywhere.</w:t>
      </w:r>
    </w:p>
    <w:p w14:paraId="77EBB3F4" w14:textId="7DCBC834" w:rsidR="00865B9B" w:rsidRPr="00865B9B" w:rsidRDefault="00865B9B" w:rsidP="00865B9B">
      <w:pPr>
        <w:pStyle w:val="Geenafstand"/>
        <w:tabs>
          <w:tab w:val="left" w:pos="426"/>
        </w:tabs>
        <w:ind w:left="709" w:hanging="283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3</w:t>
      </w:r>
      <w:r w:rsidRPr="00865B9B">
        <w:rPr>
          <w:rFonts w:eastAsiaTheme="minorEastAsia"/>
          <w:lang w:val="en-GB" w:eastAsia="nl-NL"/>
        </w:rPr>
        <w:tab/>
        <w:t xml:space="preserve">Raw marshmallows are healthier than roasted marshmallows. Luckily, they </w:t>
      </w:r>
      <w:r w:rsidR="00D35E38">
        <w:rPr>
          <w:rFonts w:eastAsiaTheme="minorEastAsia"/>
          <w:lang w:val="en-GB" w:eastAsia="nl-NL"/>
        </w:rPr>
        <w:t>are also sweet and tasty</w:t>
      </w:r>
      <w:r w:rsidRPr="00865B9B">
        <w:rPr>
          <w:rFonts w:eastAsiaTheme="minorEastAsia"/>
          <w:lang w:val="en-GB" w:eastAsia="nl-NL"/>
        </w:rPr>
        <w:t>.</w:t>
      </w:r>
    </w:p>
    <w:p w14:paraId="28637FA5" w14:textId="249B47DC" w:rsidR="00865B9B" w:rsidRPr="00865B9B" w:rsidRDefault="00865B9B" w:rsidP="00865B9B">
      <w:pPr>
        <w:pStyle w:val="Geenafstand"/>
        <w:tabs>
          <w:tab w:val="left" w:pos="426"/>
        </w:tabs>
        <w:ind w:left="709" w:hanging="283"/>
        <w:rPr>
          <w:rFonts w:eastAsiaTheme="minorEastAsia"/>
          <w:lang w:val="en-GB" w:eastAsia="nl-NL"/>
        </w:rPr>
      </w:pPr>
      <w:r w:rsidRPr="00865B9B">
        <w:rPr>
          <w:rFonts w:eastAsiaTheme="minorEastAsia"/>
          <w:lang w:val="en-GB" w:eastAsia="nl-NL"/>
        </w:rPr>
        <w:t>4</w:t>
      </w:r>
      <w:r w:rsidRPr="00865B9B">
        <w:rPr>
          <w:rFonts w:eastAsiaTheme="minorEastAsia"/>
          <w:lang w:val="en-GB" w:eastAsia="nl-NL"/>
        </w:rPr>
        <w:tab/>
        <w:t>When campfires are banned you cannot roast your marshmallows.</w:t>
      </w:r>
      <w:r w:rsidR="0051160D">
        <w:rPr>
          <w:rFonts w:eastAsiaTheme="minorEastAsia"/>
          <w:lang w:val="en-GB" w:eastAsia="nl-NL"/>
        </w:rPr>
        <w:t xml:space="preserve"> But you can still eat raw marshmallows.</w:t>
      </w:r>
    </w:p>
    <w:p w14:paraId="1AC3623A" w14:textId="77777777" w:rsidR="00D122C7" w:rsidRDefault="00D122C7" w:rsidP="00633455">
      <w:pPr>
        <w:pStyle w:val="Geenafstand"/>
        <w:tabs>
          <w:tab w:val="left" w:pos="426"/>
        </w:tabs>
        <w:rPr>
          <w:lang w:val="en-GB"/>
        </w:rPr>
      </w:pPr>
    </w:p>
    <w:sectPr w:rsidR="00D122C7" w:rsidSect="00D35E38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960943" w:rsidRDefault="00960943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960943" w:rsidRDefault="00960943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1F447755" w:rsidR="00960943" w:rsidRPr="00605DA2" w:rsidRDefault="00960943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26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960943" w:rsidRDefault="00960943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960943" w:rsidRPr="0074604C" w:rsidRDefault="00960943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960943" w:rsidRPr="00474EBB" w:rsidRDefault="00960943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960943" w:rsidRDefault="00960943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960943" w:rsidRDefault="00960943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960943" w:rsidRDefault="00960943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960943" w:rsidRDefault="00960943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A74ED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9"/>
  </w:num>
  <w:num w:numId="3">
    <w:abstractNumId w:val="35"/>
  </w:num>
  <w:num w:numId="4">
    <w:abstractNumId w:val="7"/>
  </w:num>
  <w:num w:numId="5">
    <w:abstractNumId w:val="0"/>
  </w:num>
  <w:num w:numId="6">
    <w:abstractNumId w:val="39"/>
  </w:num>
  <w:num w:numId="7">
    <w:abstractNumId w:val="26"/>
  </w:num>
  <w:num w:numId="8">
    <w:abstractNumId w:val="40"/>
  </w:num>
  <w:num w:numId="9">
    <w:abstractNumId w:val="27"/>
  </w:num>
  <w:num w:numId="10">
    <w:abstractNumId w:val="11"/>
  </w:num>
  <w:num w:numId="11">
    <w:abstractNumId w:val="24"/>
  </w:num>
  <w:num w:numId="12">
    <w:abstractNumId w:val="12"/>
  </w:num>
  <w:num w:numId="13">
    <w:abstractNumId w:val="16"/>
  </w:num>
  <w:num w:numId="14">
    <w:abstractNumId w:val="31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3"/>
  </w:num>
  <w:num w:numId="21">
    <w:abstractNumId w:val="14"/>
  </w:num>
  <w:num w:numId="22">
    <w:abstractNumId w:val="18"/>
  </w:num>
  <w:num w:numId="23">
    <w:abstractNumId w:val="38"/>
  </w:num>
  <w:num w:numId="24">
    <w:abstractNumId w:val="20"/>
  </w:num>
  <w:num w:numId="25">
    <w:abstractNumId w:val="30"/>
  </w:num>
  <w:num w:numId="26">
    <w:abstractNumId w:val="6"/>
  </w:num>
  <w:num w:numId="27">
    <w:abstractNumId w:val="13"/>
  </w:num>
  <w:num w:numId="28">
    <w:abstractNumId w:val="37"/>
  </w:num>
  <w:num w:numId="29">
    <w:abstractNumId w:val="25"/>
  </w:num>
  <w:num w:numId="30">
    <w:abstractNumId w:val="3"/>
  </w:num>
  <w:num w:numId="31">
    <w:abstractNumId w:val="19"/>
  </w:num>
  <w:num w:numId="32">
    <w:abstractNumId w:val="34"/>
  </w:num>
  <w:num w:numId="33">
    <w:abstractNumId w:val="42"/>
  </w:num>
  <w:num w:numId="34">
    <w:abstractNumId w:val="36"/>
  </w:num>
  <w:num w:numId="35">
    <w:abstractNumId w:val="41"/>
  </w:num>
  <w:num w:numId="36">
    <w:abstractNumId w:val="17"/>
  </w:num>
  <w:num w:numId="37">
    <w:abstractNumId w:val="32"/>
  </w:num>
  <w:num w:numId="38">
    <w:abstractNumId w:val="28"/>
  </w:num>
  <w:num w:numId="39">
    <w:abstractNumId w:val="10"/>
  </w:num>
  <w:num w:numId="40">
    <w:abstractNumId w:val="8"/>
  </w:num>
  <w:num w:numId="41">
    <w:abstractNumId w:val="5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150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3F0E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9D7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where-are-wildfires-burning-in-canada-map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4EECE-1D39-D545-A9A9-45325D4AD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731</TotalTime>
  <Pages>2</Pages>
  <Words>654</Words>
  <Characters>2737</Characters>
  <Application>Microsoft Macintosh Word</Application>
  <DocSecurity>0</DocSecurity>
  <Lines>44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3371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297</cp:revision>
  <cp:lastPrinted>2013-09-27T09:37:00Z</cp:lastPrinted>
  <dcterms:created xsi:type="dcterms:W3CDTF">2016-10-06T15:58:00Z</dcterms:created>
  <dcterms:modified xsi:type="dcterms:W3CDTF">2023-06-23T11:15:00Z</dcterms:modified>
  <cp:category/>
</cp:coreProperties>
</file>