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jc w:val="both"/>
        <w:rPr/>
      </w:pPr>
      <w:bookmarkStart w:colFirst="0" w:colLast="0" w:name="_heading=h.30j0zll" w:id="1"/>
      <w:bookmarkEnd w:id="1"/>
      <w:r w:rsidDel="00000000" w:rsidR="00000000" w:rsidRPr="00000000">
        <w:rPr>
          <w:rFonts w:ascii="Verdana" w:cs="Verdana" w:eastAsia="Verdana" w:hAnsi="Verdana"/>
          <w:sz w:val="18"/>
          <w:szCs w:val="18"/>
          <w:rtl w:val="0"/>
        </w:rPr>
        <w:t xml:space="preserve">Influencers hebben via social media steeds meer invloed. Hoe komt dat? In deze opdracht leren jullie meer hierover.</w:t>
      </w:r>
      <w:r w:rsidDel="00000000" w:rsidR="00000000" w:rsidRPr="00000000">
        <w:rPr>
          <w:rtl w:val="0"/>
        </w:rPr>
      </w:r>
    </w:p>
    <w:p w:rsidR="00000000" w:rsidDel="00000000" w:rsidP="00000000" w:rsidRDefault="00000000" w:rsidRPr="00000000" w14:paraId="00000003">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Was sind Influencer?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Vielleicht habt ihr das Wort schon mal gehört. Doch was sind Influencer eigentlich?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macht die Aufgabe.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Umschreibung und welches Wort passen zusammen?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Zu manchen Umschreibungen passen zwei Wörter.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 ist ein englisches Wort. Es bedeutet "beeinflussen".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sind bekannte Personen, die zum Beispiel über Instagram oder YouTube andere Menschen beeinflussen: auch Kinder! Sie zeigen dir tolle Sachen: Spielzeug, tolle Sportschuhe oder auch Artikel für eine gute Gesundheit.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 Influencer loben die Sachen nicht, weil sie diese so gut finden. Sie verdienen damit (viel) Geld. Das Ganze ist also eine Art von Werbung. Und das müssen die Influencer mit ihren Bildern und Videos auch deutlich machen. Wenn sie es nicht deutlich machen, nennt man das Schleichwerbung*. Das ist in Deutschland verboten.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Schleichwerbung = sluikreclame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https://www.internet-abc.de/kinder/lexikon/h-n/influencer/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(Bewerkte versie)</w:t>
      </w:r>
    </w:p>
    <w:p w:rsidR="00000000" w:rsidDel="00000000" w:rsidP="00000000" w:rsidRDefault="00000000" w:rsidRPr="00000000" w14:paraId="0000001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jc w:val="both"/>
        <w:rPr>
          <w:rFonts w:ascii="Verdana" w:cs="Verdana" w:eastAsia="Verdana" w:hAnsi="Verdana"/>
          <w:b w:val="1"/>
          <w:color w:val="000000"/>
          <w:sz w:val="18"/>
          <w:szCs w:val="18"/>
        </w:rPr>
      </w:pPr>
      <w:bookmarkStart w:colFirst="0" w:colLast="0" w:name="_heading=h.1fob9te" w:id="2"/>
      <w:bookmarkEnd w:id="2"/>
      <w:r w:rsidDel="00000000" w:rsidR="00000000" w:rsidRPr="00000000">
        <w:rPr>
          <w:rFonts w:ascii="Verdana" w:cs="Verdana" w:eastAsia="Verdana" w:hAnsi="Verdana"/>
          <w:b w:val="1"/>
          <w:color w:val="000000"/>
          <w:sz w:val="18"/>
          <w:szCs w:val="18"/>
          <w:rtl w:val="0"/>
        </w:rPr>
        <w:t xml:space="preserve">Sportschuhe (A) – Werbung (B) – Instagram (C) – Schleichwerbung (D) – Spielzeug (E) – Geld (F) – YouTube (G)</w:t>
      </w:r>
    </w:p>
    <w:p w:rsidR="00000000" w:rsidDel="00000000" w:rsidP="00000000" w:rsidRDefault="00000000" w:rsidRPr="00000000" w14:paraId="00000016">
      <w:pPr>
        <w:jc w:val="both"/>
        <w:rPr>
          <w:rFonts w:ascii="Verdana" w:cs="Verdana" w:eastAsia="Verdana" w:hAnsi="Verdana"/>
          <w:sz w:val="18"/>
          <w:szCs w:val="18"/>
        </w:rPr>
      </w:pPr>
      <w:r w:rsidDel="00000000" w:rsidR="00000000" w:rsidRPr="00000000">
        <w:rPr>
          <w:rtl w:val="0"/>
        </w:rPr>
      </w:r>
    </w:p>
    <w:tbl>
      <w:tblPr>
        <w:tblStyle w:val="Table1"/>
        <w:tblW w:w="8926.000000000002" w:type="dxa"/>
        <w:jc w:val="left"/>
        <w:tblInd w:w="0.0" w:type="pct"/>
        <w:tblLayout w:type="fixed"/>
        <w:tblLook w:val="0400"/>
      </w:tblPr>
      <w:tblGrid>
        <w:gridCol w:w="431"/>
        <w:gridCol w:w="7087"/>
        <w:gridCol w:w="1408"/>
        <w:tblGridChange w:id="0">
          <w:tblGrid>
            <w:gridCol w:w="431"/>
            <w:gridCol w:w="7087"/>
            <w:gridCol w:w="14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Umschreibung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Buchstabe/n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(letter/s)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So heißen die sozialen Medien, die Influencer nutzen.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C, 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Diese Sachen zeigen die Influencer zum Beispiel.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 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Das bekommen die Influencer für ihre Arbeit.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F</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So nennt man die Bilder und Videos von Influencern.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So nennt man Reklame, die nicht erlaubt ist.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D</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Die Macht der Influencer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 kommt es, dass Influencer uns beeinflussen können?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das Video an.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Sind die folgenden Behauptungen richtig (goed) oder falsch (fout)?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https://www.zdf.de/kinder/logo/logo-erklaert-die-macht-der-influencer-100.html</w:t>
      </w:r>
    </w:p>
    <w:tbl>
      <w:tblPr>
        <w:tblStyle w:val="Table2"/>
        <w:tblW w:w="9209.0" w:type="dxa"/>
        <w:jc w:val="left"/>
        <w:tblInd w:w="0.0" w:type="pct"/>
        <w:tblLayout w:type="fixed"/>
        <w:tblLook w:val="0400"/>
      </w:tblPr>
      <w:tblGrid>
        <w:gridCol w:w="431"/>
        <w:gridCol w:w="7087"/>
        <w:gridCol w:w="841"/>
        <w:gridCol w:w="850"/>
        <w:tblGridChange w:id="0">
          <w:tblGrid>
            <w:gridCol w:w="431"/>
            <w:gridCol w:w="7087"/>
            <w:gridCol w:w="841"/>
            <w:gridCol w:w="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Richtig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Falsch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9">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Influencer erzählen in Videos, was sie im Alltag machen.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können die Meinung ihrer Fans beeinflussen.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sagen immer die Wahrheit.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haben keinen Einfluss darauf, was ihre Fans kaufen.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Influencerin Bibi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Bibi ist eine bekannte deutsche Influencerin.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Sie nimmt zum Beispiel Werbespots auf, um Sachen anzupreisen.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einen Werbespot von Bibi auf YouTube an.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Kreuzt die richtige Antwort an: A, B oder C.</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https://www.youtube.com/watch?v=iGS7aAjp9Ps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preist Bibi an?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 Das Spiel Coin Master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Ofen-Gemüse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Kleidung für die Freizeit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Was sagt Bibi über sich selbst?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Sie ist ein Meister in der Küche.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Sie ist der Coin Master.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Sie kann besser Coin Master spielen als Max.</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Was ist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nicht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im Werbespot passiert?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Bibi hat eine Karte in Coin Master bekommen.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Bibi hat das Dorf von Max in Coin Master angegriffen.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Das Gemüse ist im Backofen verbrannt.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spacing w:after="160" w:line="259" w:lineRule="auto"/>
        <w:rPr>
          <w:rFonts w:ascii="Verdana" w:cs="Verdana" w:eastAsia="Verdana" w:hAnsi="Verdan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4. Einen Comic zeichnen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Zeichnet in Zweiergruppen einen Comic.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Preist eine Sache an. Macht also Werbung für ein Produkt.</w:t>
      </w:r>
    </w:p>
    <w:p w:rsidR="00000000" w:rsidDel="00000000" w:rsidP="00000000" w:rsidRDefault="00000000" w:rsidRPr="00000000" w14:paraId="0000006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Beantwortet zuerst die folgenden Fragen:</w:t>
      </w:r>
    </w:p>
    <w:p w:rsidR="00000000" w:rsidDel="00000000" w:rsidP="00000000" w:rsidRDefault="00000000" w:rsidRPr="00000000" w14:paraId="00000064">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65">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Welche Sache möchtet ihr anpreisen?</w:t>
      </w:r>
    </w:p>
    <w:p w:rsidR="00000000" w:rsidDel="00000000" w:rsidP="00000000" w:rsidRDefault="00000000" w:rsidRPr="00000000" w14:paraId="00000066">
      <w:pPr>
        <w:spacing w:line="360" w:lineRule="auto"/>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Eigene Antwort.</w:t>
      </w:r>
    </w:p>
    <w:p w:rsidR="00000000" w:rsidDel="00000000" w:rsidP="00000000" w:rsidRDefault="00000000" w:rsidRPr="00000000" w14:paraId="00000067">
      <w:pPr>
        <w:spacing w:line="36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 Wie kann man die Sache anpreisen?</w:t>
      </w:r>
    </w:p>
    <w:p w:rsidR="00000000" w:rsidDel="00000000" w:rsidP="00000000" w:rsidRDefault="00000000" w:rsidRPr="00000000" w14:paraId="00000068">
      <w:pPr>
        <w:spacing w:line="360" w:lineRule="auto"/>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Eigene Antwort.</w:t>
      </w:r>
    </w:p>
    <w:p w:rsidR="00000000" w:rsidDel="00000000" w:rsidP="00000000" w:rsidRDefault="00000000" w:rsidRPr="00000000" w14:paraId="00000069">
      <w:pPr>
        <w:spacing w:line="36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 Warum soll das Produkt gekauft werden?</w:t>
      </w:r>
    </w:p>
    <w:p w:rsidR="00000000" w:rsidDel="00000000" w:rsidP="00000000" w:rsidRDefault="00000000" w:rsidRPr="00000000" w14:paraId="0000006A">
      <w:pPr>
        <w:spacing w:line="360" w:lineRule="auto"/>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Eigene Antwort.</w:t>
      </w:r>
    </w:p>
    <w:p w:rsidR="00000000" w:rsidDel="00000000" w:rsidP="00000000" w:rsidRDefault="00000000" w:rsidRPr="00000000" w14:paraId="0000006B">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C">
      <w:pPr>
        <w:spacing w:line="36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Zeichnet euren Comic. Tauscht euren Comic mit einer anderen Zweiergruppe aus.</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sectPr>
      <w:headerReference r:id="rId7" w:type="first"/>
      <w:footerReference r:id="rId8" w:type="default"/>
      <w:footerReference r:id="rId9"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5"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80">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1">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r>
  </w:p>
  <w:p w:rsidR="00000000" w:rsidDel="00000000" w:rsidP="00000000" w:rsidRDefault="00000000" w:rsidRPr="00000000" w14:paraId="00000082">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4038600</wp:posOffset>
          </wp:positionH>
          <wp:positionV relativeFrom="paragraph">
            <wp:posOffset>33020</wp:posOffset>
          </wp:positionV>
          <wp:extent cx="1722120" cy="1205230"/>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2"/>
                  <a:srcRect b="0" l="2382" r="2382" t="0"/>
                  <a:stretch>
                    <a:fillRect/>
                  </a:stretch>
                </pic:blipFill>
                <pic:spPr>
                  <a:xfrm>
                    <a:off x="0" y="0"/>
                    <a:ext cx="1722120" cy="1205230"/>
                  </a:xfrm>
                  <a:prstGeom prst="rect"/>
                  <a:ln/>
                </pic:spPr>
              </pic:pic>
            </a:graphicData>
          </a:graphic>
        </wp:anchor>
      </w:drawing>
    </w:r>
  </w:p>
  <w:p w:rsidR="00000000" w:rsidDel="00000000" w:rsidP="00000000" w:rsidRDefault="00000000" w:rsidRPr="00000000" w14:paraId="00000083">
    <w:pPr>
      <w:tabs>
        <w:tab w:val="center" w:pos="4536"/>
        <w:tab w:val="right" w:pos="9072"/>
      </w:tabs>
      <w:rPr/>
    </w:pPr>
    <w:r w:rsidDel="00000000" w:rsidR="00000000" w:rsidRPr="00000000">
      <w:rPr>
        <w:rtl w:val="0"/>
      </w:rPr>
    </w:r>
  </w:p>
  <w:p w:rsidR="00000000" w:rsidDel="00000000" w:rsidP="00000000" w:rsidRDefault="00000000" w:rsidRPr="00000000" w14:paraId="00000084">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5">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86">
    <w:pPr>
      <w:tabs>
        <w:tab w:val="center" w:pos="4536"/>
        <w:tab w:val="right" w:pos="9072"/>
      </w:tabs>
      <w:rPr>
        <w:color w:val="000000"/>
        <w:sz w:val="18"/>
        <w:szCs w:val="18"/>
      </w:rPr>
    </w:pPr>
    <w:r w:rsidDel="00000000" w:rsidR="00000000" w:rsidRPr="00000000">
      <w:rPr>
        <w:color w:val="000000"/>
        <w:sz w:val="18"/>
        <w:szCs w:val="18"/>
        <w:rtl w:val="0"/>
      </w:rPr>
      <w:t xml:space="preserve">Thema: Die Macht der Influencer</w:t>
    </w:r>
  </w:p>
  <w:p w:rsidR="00000000" w:rsidDel="00000000" w:rsidP="00000000" w:rsidRDefault="00000000" w:rsidRPr="00000000" w14:paraId="00000087">
    <w:pPr>
      <w:tabs>
        <w:tab w:val="center" w:pos="4536"/>
        <w:tab w:val="right" w:pos="9072"/>
      </w:tabs>
      <w:rPr>
        <w:color w:val="000000"/>
        <w:sz w:val="18"/>
        <w:szCs w:val="18"/>
      </w:rPr>
    </w:pPr>
    <w:r w:rsidDel="00000000" w:rsidR="00000000" w:rsidRPr="00000000">
      <w:rPr>
        <w:color w:val="000000"/>
        <w:sz w:val="18"/>
        <w:szCs w:val="18"/>
        <w:rtl w:val="0"/>
      </w:rPr>
      <w:t xml:space="preserve">Editie: 2 vmbo</w:t>
    </w:r>
  </w:p>
  <w:p w:rsidR="00000000" w:rsidDel="00000000" w:rsidP="00000000" w:rsidRDefault="00000000" w:rsidRPr="00000000" w14:paraId="00000088">
    <w:pPr>
      <w:tabs>
        <w:tab w:val="center" w:pos="4536"/>
        <w:tab w:val="right" w:pos="9072"/>
      </w:tabs>
      <w:rPr>
        <w:color w:val="000000"/>
        <w:sz w:val="18"/>
        <w:szCs w:val="18"/>
      </w:rPr>
    </w:pPr>
    <w:r w:rsidDel="00000000" w:rsidR="00000000" w:rsidRPr="00000000">
      <w:rPr>
        <w:color w:val="000000"/>
        <w:sz w:val="18"/>
        <w:szCs w:val="18"/>
        <w:rtl w:val="0"/>
      </w:rPr>
      <w:t xml:space="preserve">Datum: Januari 2022</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52DF7"/>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652DF7"/>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paragraph" w:styleId="Structuurkop3" w:customStyle="1">
    <w:name w:val="Structuurkop 3"/>
    <w:rsid w:val="00652DF7"/>
    <w:pPr>
      <w:suppressAutoHyphens w:val="1"/>
      <w:autoSpaceDN w:val="0"/>
      <w:spacing w:after="120" w:line="240" w:lineRule="auto"/>
      <w:textAlignment w:val="baseline"/>
    </w:pPr>
    <w:rPr>
      <w:rFonts w:ascii="Arial" w:cs="Arial" w:eastAsia="Times New Roman" w:hAnsi="Arial"/>
      <w:color w:val="000000"/>
      <w:sz w:val="32"/>
      <w:szCs w:val="20"/>
      <w:lang w:eastAsia="nl-NL"/>
    </w:rPr>
  </w:style>
  <w:style w:type="paragraph" w:styleId="Vraagtekst" w:customStyle="1">
    <w:name w:val="Vraagtekst"/>
    <w:rsid w:val="00652DF7"/>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color w:val="000000"/>
      <w:sz w:val="20"/>
      <w:szCs w:val="20"/>
      <w:lang w:eastAsia="nl-NL"/>
    </w:rPr>
  </w:style>
  <w:style w:type="paragraph" w:styleId="Opdrachtinstructie" w:customStyle="1">
    <w:name w:val="Opdrachtinstructie"/>
    <w:rsid w:val="00652DF7"/>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b w:val="1"/>
      <w:color w:val="000000"/>
      <w:sz w:val="20"/>
      <w:szCs w:val="20"/>
      <w:lang w:eastAsia="nl-NL"/>
    </w:rPr>
  </w:style>
  <w:style w:type="paragraph" w:styleId="Brontekst" w:customStyle="1">
    <w:name w:val="Brontekst"/>
    <w:rsid w:val="00652DF7"/>
    <w:pPr>
      <w:shd w:color="auto" w:fill="f2f2f2" w:val="clear"/>
      <w:suppressAutoHyphens w:val="1"/>
      <w:autoSpaceDN w:val="0"/>
      <w:spacing w:after="0" w:line="276" w:lineRule="auto"/>
      <w:ind w:right="1701"/>
      <w:textAlignment w:val="baseline"/>
    </w:pPr>
    <w:rPr>
      <w:rFonts w:ascii="Arial" w:cs="Arial" w:eastAsia="Times New Roman" w:hAnsi="Arial"/>
      <w:color w:val="000000"/>
      <w:sz w:val="20"/>
      <w:szCs w:val="20"/>
      <w:lang w:eastAsia="nl-NL"/>
    </w:rPr>
  </w:style>
  <w:style w:type="paragraph" w:styleId="Koptekst">
    <w:name w:val="header"/>
    <w:basedOn w:val="Standaard"/>
    <w:link w:val="KoptekstChar"/>
    <w:rsid w:val="00652DF7"/>
    <w:pPr>
      <w:tabs>
        <w:tab w:val="left" w:pos="4423"/>
        <w:tab w:val="left" w:pos="5103"/>
      </w:tabs>
    </w:pPr>
  </w:style>
  <w:style w:type="character" w:styleId="KoptekstChar" w:customStyle="1">
    <w:name w:val="Koptekst Char"/>
    <w:basedOn w:val="Standaardalinea-lettertype"/>
    <w:link w:val="Koptekst"/>
    <w:rsid w:val="00652DF7"/>
    <w:rPr>
      <w:rFonts w:ascii="Arial" w:cs="Arial" w:eastAsia="Times New Roman" w:hAnsi="Arial"/>
      <w:color w:val="000000"/>
      <w:sz w:val="20"/>
      <w:szCs w:val="20"/>
      <w:lang w:eastAsia="nl-NL"/>
    </w:rPr>
  </w:style>
  <w:style w:type="paragraph" w:styleId="Voettekst">
    <w:name w:val="footer"/>
    <w:basedOn w:val="Standaard"/>
    <w:link w:val="VoettekstChar"/>
    <w:uiPriority w:val="99"/>
    <w:unhideWhenUsed w:val="1"/>
    <w:rsid w:val="009665EA"/>
    <w:pPr>
      <w:tabs>
        <w:tab w:val="center" w:pos="4536"/>
        <w:tab w:val="right" w:pos="9072"/>
      </w:tabs>
    </w:pPr>
  </w:style>
  <w:style w:type="character" w:styleId="VoettekstChar" w:customStyle="1">
    <w:name w:val="Voettekst Char"/>
    <w:basedOn w:val="Standaardalinea-lettertype"/>
    <w:link w:val="Voettekst"/>
    <w:uiPriority w:val="99"/>
    <w:rsid w:val="009665EA"/>
    <w:rPr>
      <w:rFonts w:ascii="Arial" w:cs="Arial" w:eastAsia="Times New Roman" w:hAnsi="Arial"/>
      <w:color w:val="000000"/>
      <w:sz w:val="20"/>
      <w:szCs w:val="20"/>
      <w:lang w:eastAsia="nl-NL"/>
    </w:rPr>
  </w:style>
  <w:style w:type="character" w:styleId="Hyperlink">
    <w:name w:val="Hyperlink"/>
    <w:basedOn w:val="Standaardalinea-lettertype"/>
    <w:uiPriority w:val="99"/>
    <w:unhideWhenUsed w:val="1"/>
    <w:rsid w:val="009E0576"/>
    <w:rPr>
      <w:color w:val="0563c1" w:themeColor="hyperlink"/>
      <w:u w:val="single"/>
    </w:rPr>
  </w:style>
  <w:style w:type="character" w:styleId="UnresolvedMention" w:customStyle="1">
    <w:name w:val="Unresolved Mention"/>
    <w:basedOn w:val="Standaardalinea-lettertype"/>
    <w:uiPriority w:val="99"/>
    <w:semiHidden w:val="1"/>
    <w:unhideWhenUsed w:val="1"/>
    <w:rsid w:val="009E057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3oYkhiK3hCCkV0gzvTvb1rsaQA==">AMUW2mV5iH21OkFqAf79pKvbBo08YLqpVU2KS/xIo3WCBdvU7mzqZmPHSD5i0vMJth3yBZIpebxo2SxvzNKuZG3whX+EjqnS3lLAjDw9rg6fS8rH+EG+f4KrhylJwqGF3aDuNnvu+DW0/15LbH0d4HwmgBTKzKyWMA==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2022-01-17T12:48:00Z</dcterms:created>
  <dc:creator>Ilona Brinks</dc:creator>
</cp:coreProperties>
</file>