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4BAF056D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>, bovenbouw, week</w:t>
      </w:r>
      <w:r w:rsidR="00C02DE6">
        <w:rPr>
          <w:sz w:val="24"/>
          <w:szCs w:val="24"/>
        </w:rPr>
        <w:t xml:space="preserve"> </w:t>
      </w:r>
      <w:r w:rsidR="005806F8">
        <w:rPr>
          <w:sz w:val="24"/>
          <w:szCs w:val="24"/>
        </w:rPr>
        <w:t>5</w:t>
      </w:r>
      <w:r w:rsidR="001A6D34" w:rsidRPr="00116B1F">
        <w:rPr>
          <w:sz w:val="24"/>
          <w:szCs w:val="24"/>
        </w:rPr>
        <w:t>, 202</w:t>
      </w:r>
      <w:r w:rsidR="00B26A76">
        <w:rPr>
          <w:sz w:val="24"/>
          <w:szCs w:val="24"/>
        </w:rPr>
        <w:t>2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43E3966C" w:rsidR="007E04B8" w:rsidRPr="00BA6A97" w:rsidRDefault="00B46AFB" w:rsidP="00BF77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Dans la rue</w:t>
      </w:r>
    </w:p>
    <w:p w14:paraId="7744179C" w14:textId="77777777" w:rsidR="00551F44" w:rsidRDefault="00551F44" w:rsidP="00551F44">
      <w:pPr>
        <w:rPr>
          <w:b/>
          <w:bCs/>
          <w:sz w:val="24"/>
          <w:szCs w:val="24"/>
        </w:rPr>
      </w:pPr>
    </w:p>
    <w:p w14:paraId="71948F55" w14:textId="77777777" w:rsidR="00B46AFB" w:rsidRPr="00B46AFB" w:rsidRDefault="00B46AFB" w:rsidP="00B46AFB">
      <w:pPr>
        <w:rPr>
          <w:b/>
          <w:bCs/>
          <w:color w:val="auto"/>
          <w:sz w:val="24"/>
          <w:szCs w:val="24"/>
        </w:rPr>
      </w:pPr>
      <w:r w:rsidRPr="00B46AFB">
        <w:rPr>
          <w:b/>
          <w:bCs/>
          <w:color w:val="auto"/>
          <w:sz w:val="24"/>
          <w:szCs w:val="24"/>
        </w:rPr>
        <w:t>1.</w:t>
      </w:r>
    </w:p>
    <w:p w14:paraId="6B4B9F98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1.</w:t>
      </w:r>
      <w:r w:rsidRPr="00B46AFB">
        <w:rPr>
          <w:color w:val="auto"/>
          <w:sz w:val="24"/>
          <w:szCs w:val="24"/>
        </w:rPr>
        <w:tab/>
        <w:t xml:space="preserve">le bas-côté 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d.</w:t>
      </w:r>
      <w:r w:rsidRPr="00B46AFB">
        <w:rPr>
          <w:color w:val="auto"/>
          <w:sz w:val="24"/>
          <w:szCs w:val="24"/>
        </w:rPr>
        <w:tab/>
        <w:t>de berm</w:t>
      </w:r>
    </w:p>
    <w:p w14:paraId="4F3683D4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2.</w:t>
      </w:r>
      <w:r w:rsidRPr="00B46AFB">
        <w:rPr>
          <w:color w:val="auto"/>
          <w:sz w:val="24"/>
          <w:szCs w:val="24"/>
        </w:rPr>
        <w:tab/>
        <w:t xml:space="preserve">la bouche d'égout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e.</w:t>
      </w:r>
      <w:r w:rsidRPr="00B46AFB">
        <w:rPr>
          <w:color w:val="auto"/>
          <w:sz w:val="24"/>
          <w:szCs w:val="24"/>
        </w:rPr>
        <w:tab/>
        <w:t xml:space="preserve">de rioolput </w:t>
      </w:r>
    </w:p>
    <w:p w14:paraId="796C2E5C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3.</w:t>
      </w:r>
      <w:r w:rsidRPr="00B46AFB">
        <w:rPr>
          <w:color w:val="auto"/>
          <w:sz w:val="24"/>
          <w:szCs w:val="24"/>
        </w:rPr>
        <w:tab/>
        <w:t xml:space="preserve">le caniveau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g.</w:t>
      </w:r>
      <w:r w:rsidRPr="00B46AFB">
        <w:rPr>
          <w:color w:val="auto"/>
          <w:sz w:val="24"/>
          <w:szCs w:val="24"/>
        </w:rPr>
        <w:tab/>
        <w:t>de goot</w:t>
      </w:r>
    </w:p>
    <w:p w14:paraId="463B712A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4.</w:t>
      </w:r>
      <w:r w:rsidRPr="00B46AFB">
        <w:rPr>
          <w:color w:val="auto"/>
          <w:sz w:val="24"/>
          <w:szCs w:val="24"/>
        </w:rPr>
        <w:tab/>
        <w:t xml:space="preserve">la chaussée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i.</w:t>
      </w:r>
      <w:r w:rsidRPr="00B46AFB">
        <w:rPr>
          <w:color w:val="auto"/>
          <w:sz w:val="24"/>
          <w:szCs w:val="24"/>
        </w:rPr>
        <w:tab/>
        <w:t>de rijweg</w:t>
      </w:r>
    </w:p>
    <w:p w14:paraId="717127E7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5.</w:t>
      </w:r>
      <w:r w:rsidRPr="00B46AFB">
        <w:rPr>
          <w:color w:val="auto"/>
          <w:sz w:val="24"/>
          <w:szCs w:val="24"/>
        </w:rPr>
        <w:tab/>
        <w:t xml:space="preserve">le dos d'âne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h.</w:t>
      </w:r>
      <w:r w:rsidRPr="00B46AFB">
        <w:rPr>
          <w:color w:val="auto"/>
          <w:sz w:val="24"/>
          <w:szCs w:val="24"/>
        </w:rPr>
        <w:tab/>
        <w:t xml:space="preserve">de verkeersdrempel </w:t>
      </w:r>
    </w:p>
    <w:p w14:paraId="1D14CC58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6.</w:t>
      </w:r>
      <w:r w:rsidRPr="00B46AFB">
        <w:rPr>
          <w:color w:val="auto"/>
          <w:sz w:val="24"/>
          <w:szCs w:val="24"/>
        </w:rPr>
        <w:tab/>
        <w:t xml:space="preserve">la flaque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j.</w:t>
      </w:r>
      <w:r w:rsidRPr="00B46AFB">
        <w:rPr>
          <w:color w:val="auto"/>
          <w:sz w:val="24"/>
          <w:szCs w:val="24"/>
        </w:rPr>
        <w:tab/>
        <w:t>de plas</w:t>
      </w:r>
    </w:p>
    <w:p w14:paraId="41F01686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7.</w:t>
      </w:r>
      <w:r w:rsidRPr="00B46AFB">
        <w:rPr>
          <w:color w:val="auto"/>
          <w:sz w:val="24"/>
          <w:szCs w:val="24"/>
        </w:rPr>
        <w:tab/>
        <w:t xml:space="preserve">le nid-de-poule 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a.</w:t>
      </w:r>
      <w:r w:rsidRPr="00B46AFB">
        <w:rPr>
          <w:color w:val="auto"/>
          <w:sz w:val="24"/>
          <w:szCs w:val="24"/>
        </w:rPr>
        <w:tab/>
        <w:t>de kuil in de weg</w:t>
      </w:r>
    </w:p>
    <w:p w14:paraId="329CE241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8.</w:t>
      </w:r>
      <w:r w:rsidRPr="00B46AFB">
        <w:rPr>
          <w:color w:val="auto"/>
          <w:sz w:val="24"/>
          <w:szCs w:val="24"/>
        </w:rPr>
        <w:tab/>
        <w:t xml:space="preserve">le passage piéton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b.</w:t>
      </w:r>
      <w:r w:rsidRPr="00B46AFB">
        <w:rPr>
          <w:color w:val="auto"/>
          <w:sz w:val="24"/>
          <w:szCs w:val="24"/>
        </w:rPr>
        <w:tab/>
        <w:t>het zebrapad</w:t>
      </w:r>
    </w:p>
    <w:p w14:paraId="47A0ADB5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9.</w:t>
      </w:r>
      <w:r w:rsidRPr="00B46AFB">
        <w:rPr>
          <w:color w:val="auto"/>
          <w:sz w:val="24"/>
          <w:szCs w:val="24"/>
        </w:rPr>
        <w:tab/>
        <w:t xml:space="preserve">le rond-point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c.</w:t>
      </w:r>
      <w:r w:rsidRPr="00B46AFB">
        <w:rPr>
          <w:color w:val="auto"/>
          <w:sz w:val="24"/>
          <w:szCs w:val="24"/>
        </w:rPr>
        <w:tab/>
        <w:t>de rotonde</w:t>
      </w:r>
    </w:p>
    <w:p w14:paraId="7A34C747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10.</w:t>
      </w:r>
      <w:r w:rsidRPr="00B46AFB">
        <w:rPr>
          <w:color w:val="auto"/>
          <w:sz w:val="24"/>
          <w:szCs w:val="24"/>
        </w:rPr>
        <w:tab/>
        <w:t xml:space="preserve">le terre-plein </w:t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ab/>
        <w:t>f.</w:t>
      </w:r>
      <w:r w:rsidRPr="00B46AFB">
        <w:rPr>
          <w:color w:val="auto"/>
          <w:sz w:val="24"/>
          <w:szCs w:val="24"/>
        </w:rPr>
        <w:tab/>
        <w:t xml:space="preserve">de middenberm </w:t>
      </w:r>
    </w:p>
    <w:p w14:paraId="55CDD66B" w14:textId="77777777" w:rsidR="00B46AFB" w:rsidRPr="00B46AFB" w:rsidRDefault="00B46AFB" w:rsidP="00B46AFB">
      <w:pPr>
        <w:rPr>
          <w:b/>
          <w:bCs/>
          <w:color w:val="auto"/>
          <w:sz w:val="24"/>
          <w:szCs w:val="24"/>
        </w:rPr>
      </w:pPr>
    </w:p>
    <w:p w14:paraId="54A7A8CD" w14:textId="77777777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b/>
          <w:bCs/>
          <w:color w:val="auto"/>
          <w:sz w:val="24"/>
          <w:szCs w:val="24"/>
        </w:rPr>
        <w:t>2.</w:t>
      </w:r>
      <w:r w:rsidRPr="00B46AFB">
        <w:rPr>
          <w:b/>
          <w:bCs/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>Explication sous forme d’un dessin (coloré).</w:t>
      </w:r>
    </w:p>
    <w:p w14:paraId="3F03A9D2" w14:textId="77777777" w:rsidR="00B46AFB" w:rsidRPr="00B46AFB" w:rsidRDefault="00B46AFB" w:rsidP="00B46AFB">
      <w:pPr>
        <w:rPr>
          <w:b/>
          <w:bCs/>
          <w:color w:val="auto"/>
          <w:sz w:val="24"/>
          <w:szCs w:val="24"/>
        </w:rPr>
      </w:pPr>
      <w:r w:rsidRPr="00B46AFB">
        <w:rPr>
          <w:b/>
          <w:bCs/>
          <w:color w:val="auto"/>
          <w:sz w:val="24"/>
          <w:szCs w:val="24"/>
        </w:rPr>
        <w:t>4.</w:t>
      </w:r>
      <w:r w:rsidRPr="00B46AFB">
        <w:rPr>
          <w:b/>
          <w:bCs/>
          <w:color w:val="auto"/>
          <w:sz w:val="24"/>
          <w:szCs w:val="24"/>
        </w:rPr>
        <w:tab/>
      </w:r>
      <w:r w:rsidRPr="00B46AFB">
        <w:rPr>
          <w:color w:val="auto"/>
          <w:sz w:val="24"/>
          <w:szCs w:val="24"/>
        </w:rPr>
        <w:t>Échange d’opinions et discussion.</w:t>
      </w:r>
    </w:p>
    <w:p w14:paraId="0A96C5F8" w14:textId="77777777" w:rsidR="00B46AFB" w:rsidRPr="00B46AFB" w:rsidRDefault="00B46AFB" w:rsidP="00B46AFB">
      <w:pPr>
        <w:rPr>
          <w:b/>
          <w:bCs/>
          <w:color w:val="auto"/>
          <w:sz w:val="24"/>
          <w:szCs w:val="24"/>
        </w:rPr>
      </w:pPr>
    </w:p>
    <w:p w14:paraId="5535650D" w14:textId="77777777" w:rsidR="00B46AFB" w:rsidRPr="00B46AFB" w:rsidRDefault="00B46AFB" w:rsidP="00B46AFB">
      <w:pPr>
        <w:rPr>
          <w:b/>
          <w:bCs/>
          <w:color w:val="auto"/>
          <w:sz w:val="24"/>
          <w:szCs w:val="24"/>
        </w:rPr>
      </w:pPr>
      <w:r w:rsidRPr="00B46AFB">
        <w:rPr>
          <w:b/>
          <w:bCs/>
          <w:color w:val="auto"/>
          <w:sz w:val="24"/>
          <w:szCs w:val="24"/>
        </w:rPr>
        <w:t>Pour aller plus loin</w:t>
      </w:r>
    </w:p>
    <w:p w14:paraId="4BDA7B21" w14:textId="0F362ED2" w:rsidR="000B3E0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 xml:space="preserve">Une interview </w:t>
      </w:r>
      <w:r>
        <w:rPr>
          <w:color w:val="auto"/>
          <w:sz w:val="24"/>
          <w:szCs w:val="24"/>
        </w:rPr>
        <w:t xml:space="preserve">à lire </w:t>
      </w:r>
      <w:r w:rsidRPr="00B46AFB">
        <w:rPr>
          <w:color w:val="auto"/>
          <w:sz w:val="24"/>
          <w:szCs w:val="24"/>
        </w:rPr>
        <w:t>avec l’artiste</w:t>
      </w:r>
      <w:r>
        <w:rPr>
          <w:color w:val="auto"/>
          <w:sz w:val="24"/>
          <w:szCs w:val="24"/>
        </w:rPr>
        <w:t xml:space="preserve"> :</w:t>
      </w:r>
    </w:p>
    <w:p w14:paraId="49C2F166" w14:textId="49944772" w:rsidR="00B46AFB" w:rsidRPr="00B46AFB" w:rsidRDefault="00B46AFB" w:rsidP="00B46AFB">
      <w:pPr>
        <w:rPr>
          <w:color w:val="auto"/>
          <w:sz w:val="24"/>
          <w:szCs w:val="24"/>
        </w:rPr>
      </w:pPr>
      <w:r w:rsidRPr="00B46AFB">
        <w:rPr>
          <w:color w:val="auto"/>
          <w:sz w:val="24"/>
          <w:szCs w:val="24"/>
        </w:rPr>
        <w:t>https://popsciences.universite-lyon.fr/ressources/lespace-public-a-t-il-la-seule-fonction-pratique-du-passage/</w:t>
      </w:r>
    </w:p>
    <w:sectPr w:rsidR="00B46AFB" w:rsidRPr="00B46A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64E7CBD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</w:t>
    </w:r>
    <w:r w:rsidR="00B26A76">
      <w:rPr>
        <w:sz w:val="16"/>
        <w:szCs w:val="16"/>
      </w:rPr>
      <w:t>2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B3E0B"/>
    <w:rsid w:val="00116B1F"/>
    <w:rsid w:val="00176F44"/>
    <w:rsid w:val="001A6640"/>
    <w:rsid w:val="001A6D34"/>
    <w:rsid w:val="00250D63"/>
    <w:rsid w:val="003114FF"/>
    <w:rsid w:val="003714C7"/>
    <w:rsid w:val="00431DF7"/>
    <w:rsid w:val="00434192"/>
    <w:rsid w:val="004D0036"/>
    <w:rsid w:val="004E295E"/>
    <w:rsid w:val="00551F44"/>
    <w:rsid w:val="005806F8"/>
    <w:rsid w:val="005A07D0"/>
    <w:rsid w:val="00644E15"/>
    <w:rsid w:val="006D1CD0"/>
    <w:rsid w:val="00772A57"/>
    <w:rsid w:val="007E04B8"/>
    <w:rsid w:val="00813A0B"/>
    <w:rsid w:val="008248D4"/>
    <w:rsid w:val="00861CC9"/>
    <w:rsid w:val="008978E8"/>
    <w:rsid w:val="00971E8D"/>
    <w:rsid w:val="00984664"/>
    <w:rsid w:val="00B12E22"/>
    <w:rsid w:val="00B26A76"/>
    <w:rsid w:val="00B46AFB"/>
    <w:rsid w:val="00BA6A97"/>
    <w:rsid w:val="00BF7769"/>
    <w:rsid w:val="00C02DE6"/>
    <w:rsid w:val="00C71238"/>
    <w:rsid w:val="00C83A7B"/>
    <w:rsid w:val="00D069F9"/>
    <w:rsid w:val="00D12E9B"/>
    <w:rsid w:val="00F316E4"/>
    <w:rsid w:val="00FE21BE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  <w:style w:type="paragraph" w:styleId="Geenafstand">
    <w:name w:val="No Spacing"/>
    <w:basedOn w:val="Standaard"/>
    <w:uiPriority w:val="1"/>
    <w:qFormat/>
    <w:rsid w:val="00C02DE6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2022-01-11T14:51:00Z</dcterms:created>
  <dcterms:modified xsi:type="dcterms:W3CDTF">2022-01-11T14:54:00Z</dcterms:modified>
</cp:coreProperties>
</file>