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3B14AAC9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E668B5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="00623C02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623C02">
        <w:rPr>
          <w:sz w:val="24"/>
          <w:szCs w:val="24"/>
        </w:rPr>
        <w:t>50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0634A0B4" w:rsidR="00295AEE" w:rsidRPr="00DC53A7" w:rsidRDefault="00C54B83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 w:rsidR="00623C02">
        <w:rPr>
          <w:sz w:val="24"/>
          <w:szCs w:val="24"/>
          <w:lang w:val="de-DE"/>
        </w:rPr>
        <w:t>eutschlands neue Regierung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41ABA2E7" w14:textId="77777777" w:rsidR="00623C02" w:rsidRPr="00623C02" w:rsidRDefault="00623C02" w:rsidP="00623C02">
      <w:pPr>
        <w:rPr>
          <w:sz w:val="24"/>
          <w:szCs w:val="24"/>
          <w:lang w:val="de-DE"/>
        </w:rPr>
      </w:pPr>
      <w:r w:rsidRPr="00623C02">
        <w:rPr>
          <w:sz w:val="24"/>
          <w:szCs w:val="24"/>
          <w:lang w:val="de-DE"/>
        </w:rPr>
        <w:t>1. Die Bundestagswahl.</w:t>
      </w:r>
    </w:p>
    <w:p w14:paraId="709553A1" w14:textId="77777777" w:rsidR="00623C02" w:rsidRPr="00623C02" w:rsidRDefault="00623C02" w:rsidP="00623C02">
      <w:pPr>
        <w:rPr>
          <w:sz w:val="24"/>
          <w:szCs w:val="24"/>
          <w:lang w:val="de-DE"/>
        </w:rPr>
      </w:pPr>
      <w:r w:rsidRPr="00623C02">
        <w:rPr>
          <w:sz w:val="24"/>
          <w:szCs w:val="24"/>
          <w:lang w:val="de-DE"/>
        </w:rPr>
        <w:t xml:space="preserve">2. Wenn eine Koalition gebildet wird, vereinbaren verschiedene Parteien, während einer bestimmten Zeit gemeinsam ein Land zu regieren. </w:t>
      </w:r>
    </w:p>
    <w:p w14:paraId="2BB62DEB" w14:textId="77777777" w:rsidR="00623C02" w:rsidRPr="00623C02" w:rsidRDefault="00623C02" w:rsidP="00623C02">
      <w:pPr>
        <w:rPr>
          <w:sz w:val="24"/>
          <w:szCs w:val="24"/>
          <w:lang w:val="de-DE"/>
        </w:rPr>
      </w:pPr>
      <w:r w:rsidRPr="00623C02">
        <w:rPr>
          <w:sz w:val="24"/>
          <w:szCs w:val="24"/>
          <w:lang w:val="de-DE"/>
        </w:rPr>
        <w:t>3. Weil die Parteien SPD, Grüne und FDP die Farben rot, grün und gelb haben, wie bei einer Ampel.</w:t>
      </w:r>
    </w:p>
    <w:p w14:paraId="070C4F8A" w14:textId="77777777" w:rsidR="00623C02" w:rsidRPr="00623C02" w:rsidRDefault="00623C02" w:rsidP="00623C02">
      <w:pPr>
        <w:rPr>
          <w:sz w:val="24"/>
          <w:szCs w:val="24"/>
          <w:lang w:val="de-DE"/>
        </w:rPr>
      </w:pPr>
      <w:r w:rsidRPr="00623C02">
        <w:rPr>
          <w:sz w:val="24"/>
          <w:szCs w:val="24"/>
          <w:lang w:val="de-DE"/>
        </w:rPr>
        <w:t>4. Bundeskanzler Olaf Scholz ist bei der SPD.</w:t>
      </w:r>
    </w:p>
    <w:p w14:paraId="7E541953" w14:textId="77777777" w:rsidR="00623C02" w:rsidRPr="00623C02" w:rsidRDefault="00623C02" w:rsidP="00623C02">
      <w:pPr>
        <w:rPr>
          <w:sz w:val="24"/>
          <w:szCs w:val="24"/>
          <w:lang w:val="de-DE"/>
        </w:rPr>
      </w:pPr>
      <w:r w:rsidRPr="00623C02">
        <w:rPr>
          <w:sz w:val="24"/>
          <w:szCs w:val="24"/>
          <w:lang w:val="de-DE"/>
        </w:rPr>
        <w:t xml:space="preserve">5. Das Papier ist handgemacht. </w:t>
      </w:r>
    </w:p>
    <w:p w14:paraId="471189CD" w14:textId="7B5C8E31" w:rsidR="003F3237" w:rsidRDefault="00623C02" w:rsidP="00623C02">
      <w:r w:rsidRPr="00623C02">
        <w:rPr>
          <w:sz w:val="24"/>
          <w:szCs w:val="24"/>
          <w:lang w:val="de-DE"/>
        </w:rPr>
        <w:t>6.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623C02">
    <w:pPr>
      <w:pStyle w:val="Voettekst"/>
    </w:pPr>
  </w:p>
  <w:p w14:paraId="2ADC7F46" w14:textId="77777777" w:rsidR="006D1CD0" w:rsidRDefault="00623C02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23C02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C54B83"/>
    <w:rsid w:val="00D424E2"/>
    <w:rsid w:val="00D6138E"/>
    <w:rsid w:val="00D702E9"/>
    <w:rsid w:val="00E346CF"/>
    <w:rsid w:val="00E668B5"/>
    <w:rsid w:val="00F86EBC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2021-12-12T18:22:00Z</dcterms:created>
  <dcterms:modified xsi:type="dcterms:W3CDTF">2021-12-12T18:22:00Z</dcterms:modified>
</cp:coreProperties>
</file>