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253C9A2D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5E49AE">
        <w:rPr>
          <w:rFonts w:ascii="Arial" w:hAnsi="Arial" w:cs="Arial"/>
          <w:b/>
          <w:sz w:val="24"/>
          <w:szCs w:val="24"/>
        </w:rPr>
        <w:t>De wereld achter de emoji’s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5E49AE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23456F" w14:textId="3F52C277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>1. Eigen antwoord</w:t>
      </w:r>
    </w:p>
    <w:p w14:paraId="71D70325" w14:textId="77777777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 xml:space="preserve">2. In de jaren negentig werd de eerste set emoji’s ontworpen door een Japans bedrijf en veel van de huidige emoji’s stammen af van deze eerste set.  </w:t>
      </w:r>
    </w:p>
    <w:p w14:paraId="0F29F4E4" w14:textId="77777777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 xml:space="preserve">3. Mensen uit verschillende landen, met verschillende talen, met elkaar laten communiceren. </w:t>
      </w:r>
    </w:p>
    <w:p w14:paraId="22E96C32" w14:textId="77777777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 xml:space="preserve">4. Ze moeten er samen voor zorgen dat de code achter een emoji op alle apparaten ongeveer hetzelfde plaatje laat zien. </w:t>
      </w:r>
    </w:p>
    <w:p w14:paraId="769CDE1F" w14:textId="77777777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>5. Waarschijnlijk vanwege de gevoelige discussie of Tibet wél of niet bij China hoort (en techbedrijven willen wegblijven van politieke discussies).</w:t>
      </w:r>
    </w:p>
    <w:p w14:paraId="29B9A7BB" w14:textId="3DB2176E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 xml:space="preserve">6. De </w:t>
      </w:r>
      <w:r w:rsidR="005F4C8B">
        <w:rPr>
          <w:rFonts w:ascii="Arial" w:hAnsi="Arial" w:cs="Arial"/>
          <w:bCs/>
          <w:sz w:val="24"/>
          <w:szCs w:val="24"/>
        </w:rPr>
        <w:t xml:space="preserve">mensen </w:t>
      </w:r>
      <w:r w:rsidRPr="005E49AE">
        <w:rPr>
          <w:rFonts w:ascii="Arial" w:hAnsi="Arial" w:cs="Arial"/>
          <w:bCs/>
          <w:sz w:val="24"/>
          <w:szCs w:val="24"/>
        </w:rPr>
        <w:t xml:space="preserve">die over nieuwe emoji’s </w:t>
      </w:r>
      <w:r w:rsidR="005F4C8B">
        <w:rPr>
          <w:rFonts w:ascii="Arial" w:hAnsi="Arial" w:cs="Arial"/>
          <w:bCs/>
          <w:sz w:val="24"/>
          <w:szCs w:val="24"/>
        </w:rPr>
        <w:t>beslissen</w:t>
      </w:r>
      <w:r w:rsidRPr="005E49AE">
        <w:rPr>
          <w:rFonts w:ascii="Arial" w:hAnsi="Arial" w:cs="Arial"/>
          <w:bCs/>
          <w:sz w:val="24"/>
          <w:szCs w:val="24"/>
        </w:rPr>
        <w:t xml:space="preserve"> zijn vooral witte, mannelijke, Amerikaanse softwareontwikkelaars</w:t>
      </w:r>
      <w:r w:rsidR="005F4C8B">
        <w:rPr>
          <w:rFonts w:ascii="Arial" w:hAnsi="Arial" w:cs="Arial"/>
          <w:bCs/>
          <w:sz w:val="24"/>
          <w:szCs w:val="24"/>
        </w:rPr>
        <w:t xml:space="preserve">. Deze club is niet divers genoeg. </w:t>
      </w:r>
    </w:p>
    <w:p w14:paraId="52648707" w14:textId="77777777" w:rsidR="005E49AE" w:rsidRPr="005E49AE" w:rsidRDefault="005E49AE" w:rsidP="005E4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49AE">
        <w:rPr>
          <w:rFonts w:ascii="Arial" w:hAnsi="Arial" w:cs="Arial"/>
          <w:bCs/>
          <w:sz w:val="24"/>
          <w:szCs w:val="24"/>
        </w:rPr>
        <w:t xml:space="preserve">Ook goed: Unicode Consortium is niet transparant over de keuzes voor een emoji. </w:t>
      </w:r>
    </w:p>
    <w:p w14:paraId="7C42C160" w14:textId="759CE611" w:rsidR="005E49AE" w:rsidRPr="005E49AE" w:rsidRDefault="005E49AE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CF2264" w14:textId="2367133F" w:rsidR="002B4D9A" w:rsidRPr="006132A4" w:rsidRDefault="002B4D9A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DA2B94" w14:textId="2B7C5222" w:rsidR="00B97D21" w:rsidRPr="00D25C37" w:rsidRDefault="00B97D21" w:rsidP="00B97D2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64D00EE" w14:textId="28B74AB2" w:rsidR="00630C02" w:rsidRPr="00630C02" w:rsidRDefault="00630C02" w:rsidP="00B97D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2A447B" w14:textId="03299503" w:rsidR="00180989" w:rsidRPr="006132A4" w:rsidRDefault="00180989" w:rsidP="001809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60ACB" w14:textId="1C91D916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6D3" w14:textId="77777777" w:rsidR="00537B6F" w:rsidRDefault="00537B6F" w:rsidP="00181D2B">
      <w:pPr>
        <w:spacing w:after="0" w:line="240" w:lineRule="auto"/>
      </w:pPr>
      <w:r>
        <w:separator/>
      </w:r>
    </w:p>
  </w:endnote>
  <w:endnote w:type="continuationSeparator" w:id="0">
    <w:p w14:paraId="518F2EEE" w14:textId="77777777" w:rsidR="00537B6F" w:rsidRDefault="00537B6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Footer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Footer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A6CE" w14:textId="77777777" w:rsidR="00537B6F" w:rsidRDefault="00537B6F" w:rsidP="00181D2B">
      <w:pPr>
        <w:spacing w:after="0" w:line="240" w:lineRule="auto"/>
      </w:pPr>
      <w:r>
        <w:separator/>
      </w:r>
    </w:p>
  </w:footnote>
  <w:footnote w:type="continuationSeparator" w:id="0">
    <w:p w14:paraId="1542E124" w14:textId="77777777" w:rsidR="00537B6F" w:rsidRDefault="00537B6F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D42B0"/>
    <w:rsid w:val="001E6C2A"/>
    <w:rsid w:val="001E7CC3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C4C48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C1829"/>
    <w:rsid w:val="008E3493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97D21"/>
    <w:rsid w:val="00BC3CCD"/>
    <w:rsid w:val="00BD257D"/>
    <w:rsid w:val="00BD4A21"/>
    <w:rsid w:val="00BE530F"/>
    <w:rsid w:val="00BE6E51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DefaultParagraphFont"/>
    <w:rsid w:val="00181D2B"/>
  </w:style>
  <w:style w:type="character" w:styleId="Emphasis">
    <w:name w:val="Emphasis"/>
    <w:basedOn w:val="DefaultParagraphFont"/>
    <w:uiPriority w:val="20"/>
    <w:qFormat/>
    <w:rsid w:val="00181D2B"/>
    <w:rPr>
      <w:i/>
      <w:iCs/>
    </w:rPr>
  </w:style>
  <w:style w:type="character" w:styleId="Strong">
    <w:name w:val="Strong"/>
    <w:basedOn w:val="DefaultParagraphFont"/>
    <w:uiPriority w:val="22"/>
    <w:qFormat/>
    <w:rsid w:val="00181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DefaultParagraphFont"/>
    <w:rsid w:val="006130CF"/>
  </w:style>
  <w:style w:type="paragraph" w:styleId="ListParagraph">
    <w:name w:val="List Paragraph"/>
    <w:basedOn w:val="Norm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 (REGTECH)</cp:lastModifiedBy>
  <cp:revision>5</cp:revision>
  <cp:lastPrinted>2019-12-02T15:57:00Z</cp:lastPrinted>
  <dcterms:created xsi:type="dcterms:W3CDTF">2021-10-03T09:23:00Z</dcterms:created>
  <dcterms:modified xsi:type="dcterms:W3CDTF">2021-10-03T14:48:00Z</dcterms:modified>
</cp:coreProperties>
</file>