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3AE62" w14:textId="60BB0DF3" w:rsidR="002A1887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lesbrief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Engels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–</w:t>
      </w:r>
      <w:r w:rsidR="00CE7C5C">
        <w:rPr>
          <w:rFonts w:cs="Arial"/>
          <w:b/>
          <w:sz w:val="28"/>
          <w:szCs w:val="28"/>
          <w:lang w:val="en-GB"/>
        </w:rPr>
        <w:t xml:space="preserve"> </w:t>
      </w:r>
      <w:r w:rsidR="0042724D">
        <w:rPr>
          <w:rFonts w:cs="Arial"/>
          <w:b/>
          <w:sz w:val="28"/>
          <w:szCs w:val="28"/>
          <w:lang w:val="en-GB"/>
        </w:rPr>
        <w:t>Make Believe</w:t>
      </w:r>
    </w:p>
    <w:p w14:paraId="7A83514B" w14:textId="77777777" w:rsidR="00205F37" w:rsidRPr="007F4F7D" w:rsidRDefault="00205F37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</w:p>
    <w:p w14:paraId="4C682185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</w:rPr>
      </w:pPr>
      <w:r w:rsidRPr="00AA1523">
        <w:rPr>
          <w:rFonts w:cs="Arial"/>
          <w:b/>
          <w:sz w:val="21"/>
          <w:szCs w:val="21"/>
        </w:rPr>
        <w:t>Voor de docent</w:t>
      </w:r>
    </w:p>
    <w:p w14:paraId="6ED0CE58" w14:textId="53A67A2F" w:rsidR="00E6104F" w:rsidRPr="00E6104F" w:rsidRDefault="00EF797F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sz w:val="21"/>
          <w:szCs w:val="21"/>
        </w:rPr>
      </w:pPr>
      <w:r>
        <w:rPr>
          <w:sz w:val="21"/>
          <w:szCs w:val="21"/>
        </w:rPr>
        <w:t>Nepnieuws, misleidende informatie: het is de gesel van deze tijd. Het tegengif is voorlichting en bewustwording</w:t>
      </w:r>
      <w:r w:rsidR="00E6104F" w:rsidRPr="00E6104F">
        <w:rPr>
          <w:sz w:val="21"/>
          <w:szCs w:val="21"/>
        </w:rPr>
        <w:t>.</w:t>
      </w:r>
    </w:p>
    <w:p w14:paraId="51E9D445" w14:textId="77777777" w:rsidR="00F9751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</w:rPr>
      </w:pPr>
      <w:r w:rsidRPr="00620CCE">
        <w:rPr>
          <w:rFonts w:cs="Arial"/>
          <w:b/>
          <w:sz w:val="21"/>
          <w:szCs w:val="21"/>
        </w:rPr>
        <w:t>ERK-niveau</w:t>
      </w:r>
    </w:p>
    <w:p w14:paraId="3D57EBF2" w14:textId="1435BDD4" w:rsidR="009D43E0" w:rsidRPr="009D43E0" w:rsidRDefault="009D43E0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i/>
          <w:sz w:val="21"/>
          <w:szCs w:val="21"/>
        </w:rPr>
      </w:pPr>
      <w:r w:rsidRPr="00E6104F">
        <w:rPr>
          <w:i/>
          <w:sz w:val="21"/>
          <w:szCs w:val="21"/>
        </w:rPr>
        <w:t>Lezen B2 –</w:t>
      </w:r>
      <w:r>
        <w:rPr>
          <w:i/>
          <w:sz w:val="21"/>
          <w:szCs w:val="21"/>
        </w:rPr>
        <w:t xml:space="preserve"> </w:t>
      </w:r>
      <w:r w:rsidRPr="009D43E0">
        <w:rPr>
          <w:rFonts w:eastAsia="MS Mincho" w:cs="Arial"/>
          <w:i/>
          <w:sz w:val="21"/>
          <w:szCs w:val="21"/>
        </w:rPr>
        <w:t>Kan artikelen en verslagen over hedendaagse problemen begrijpen, waarin de schrijvers bepaalde stellingen of standpunten innemen</w:t>
      </w:r>
      <w:r>
        <w:rPr>
          <w:rFonts w:eastAsia="MS Mincho" w:cs="Arial"/>
          <w:i/>
          <w:sz w:val="21"/>
          <w:szCs w:val="21"/>
        </w:rPr>
        <w:t>. (</w:t>
      </w:r>
      <w:r w:rsidRPr="009D43E0">
        <w:rPr>
          <w:rFonts w:eastAsia="MS Mincho" w:cs="Arial"/>
          <w:i/>
          <w:sz w:val="21"/>
          <w:szCs w:val="21"/>
        </w:rPr>
        <w:t>LEB2-3a)</w:t>
      </w:r>
    </w:p>
    <w:p w14:paraId="153C600B" w14:textId="483D45E9" w:rsidR="00215B76" w:rsidRPr="00620CCE" w:rsidRDefault="00215B76" w:rsidP="00215B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cs="Arial"/>
          <w:sz w:val="21"/>
          <w:szCs w:val="21"/>
        </w:rPr>
      </w:pPr>
      <w:r w:rsidRPr="00620CCE">
        <w:rPr>
          <w:rFonts w:eastAsia="MS Mincho" w:cs="Arial"/>
          <w:sz w:val="21"/>
          <w:szCs w:val="21"/>
        </w:rPr>
        <w:t xml:space="preserve">Leesstrategieën – </w:t>
      </w:r>
      <w:r w:rsidRPr="00620CCE">
        <w:rPr>
          <w:rFonts w:eastAsia="MS Mincho" w:cs="Arial"/>
          <w:i/>
          <w:sz w:val="21"/>
          <w:szCs w:val="21"/>
        </w:rPr>
        <w:t>Kan gebruikmaken van uiteenlopende strategieën om tot tekstbegrip te komen, waaronder het letten op hoofdpunten</w:t>
      </w:r>
      <w:r w:rsidRPr="00620CCE">
        <w:rPr>
          <w:rFonts w:eastAsia="MS Mincho" w:cs="Arial"/>
          <w:i/>
          <w:iCs/>
          <w:sz w:val="21"/>
          <w:szCs w:val="21"/>
        </w:rPr>
        <w:t>.</w:t>
      </w:r>
      <w:r w:rsidRPr="00620CCE">
        <w:rPr>
          <w:rFonts w:eastAsia="MS Mincho" w:cs="Arial"/>
          <w:sz w:val="21"/>
          <w:szCs w:val="21"/>
        </w:rPr>
        <w:t xml:space="preserve"> – </w:t>
      </w:r>
      <w:r w:rsidRPr="00620CCE">
        <w:rPr>
          <w:rFonts w:eastAsia="MS Mincho" w:cs="Arial"/>
          <w:i/>
          <w:sz w:val="21"/>
          <w:szCs w:val="21"/>
        </w:rPr>
        <w:t>Kan van minder frequente woorden en uitdrukkingen de betekenis controleren door gebruik te maken van websites, (online) fora en eentalige woordenboeken.</w:t>
      </w:r>
      <w:r w:rsidRPr="00620CCE">
        <w:rPr>
          <w:rFonts w:cs="Arial"/>
          <w:sz w:val="21"/>
          <w:szCs w:val="21"/>
        </w:rPr>
        <w:t xml:space="preserve"> </w:t>
      </w:r>
    </w:p>
    <w:p w14:paraId="3ECFFDAF" w14:textId="77777777" w:rsidR="00F97513" w:rsidRPr="00620CCE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  <w:lang w:val="en-GB"/>
        </w:rPr>
      </w:pPr>
      <w:r w:rsidRPr="00620CCE">
        <w:rPr>
          <w:rFonts w:cs="Arial"/>
          <w:b/>
          <w:sz w:val="21"/>
          <w:szCs w:val="21"/>
          <w:lang w:val="en-GB"/>
        </w:rPr>
        <w:t>Intro</w:t>
      </w:r>
    </w:p>
    <w:p w14:paraId="77BD9363" w14:textId="2E28FA4C" w:rsidR="002A1887" w:rsidRPr="00620CCE" w:rsidRDefault="009D43E0" w:rsidP="00AF77B4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Times New Roman"/>
          <w:sz w:val="21"/>
          <w:szCs w:val="21"/>
        </w:rPr>
      </w:pPr>
      <w:r>
        <w:rPr>
          <w:sz w:val="21"/>
          <w:szCs w:val="21"/>
        </w:rPr>
        <w:t>Misinformation is flooding the world. Learn how to resist it and prove it wrong.</w:t>
      </w:r>
    </w:p>
    <w:p w14:paraId="423CE049" w14:textId="77777777" w:rsidR="009D43E0" w:rsidRDefault="009D43E0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5446904B" w14:textId="77777777" w:rsidR="00AF77B4" w:rsidRPr="00AA1523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r w:rsidRPr="00E6104F">
        <w:rPr>
          <w:rFonts w:cs="Arial"/>
          <w:u w:val="single"/>
          <w:lang w:val="en-GB"/>
        </w:rPr>
        <w:t>Assignment 1</w:t>
      </w:r>
    </w:p>
    <w:p w14:paraId="1ECB925D" w14:textId="3EC0055C" w:rsidR="001F2A24" w:rsidRDefault="0066503C" w:rsidP="00EF797F">
      <w:pPr>
        <w:spacing w:after="0" w:line="240" w:lineRule="auto"/>
        <w:rPr>
          <w:rFonts w:eastAsia="MS Mincho" w:cs="Arial"/>
          <w:lang w:val="en-GB" w:eastAsia="nl-NL"/>
        </w:rPr>
      </w:pPr>
      <w:r w:rsidRPr="00025CDF">
        <w:rPr>
          <w:rFonts w:eastAsia="MS Mincho" w:cs="Arial"/>
          <w:lang w:val="en-GB" w:eastAsia="nl-NL"/>
        </w:rPr>
        <w:t>Read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the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assignment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and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write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down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the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answers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in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English.</w:t>
      </w:r>
    </w:p>
    <w:p w14:paraId="7514906E" w14:textId="77777777" w:rsidR="00EF797F" w:rsidRDefault="00EF797F" w:rsidP="00EF797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 w:rsidRPr="00EF797F">
        <w:rPr>
          <w:rFonts w:eastAsia="MS Mincho" w:cs="Arial"/>
          <w:lang w:val="en-GB" w:eastAsia="nl-NL"/>
        </w:rPr>
        <w:t>a</w:t>
      </w:r>
      <w:r w:rsidRPr="00EF797F">
        <w:rPr>
          <w:rFonts w:eastAsia="MS Mincho" w:cs="Arial"/>
          <w:lang w:val="en-GB" w:eastAsia="nl-NL"/>
        </w:rPr>
        <w:tab/>
        <w:t>Write down 5 words connected to “news”. Think of things like: where do you see news, who makes the news, who writes news, etc.</w:t>
      </w:r>
    </w:p>
    <w:p w14:paraId="63A589A6" w14:textId="1B5C4B43" w:rsidR="00EF797F" w:rsidRPr="00EF797F" w:rsidRDefault="00EF797F" w:rsidP="00EF797F">
      <w:pPr>
        <w:spacing w:after="0" w:line="240" w:lineRule="auto"/>
        <w:ind w:left="567" w:hanging="567"/>
        <w:contextualSpacing/>
        <w:rPr>
          <w:rFonts w:eastAsia="MS Mincho" w:cs="Arial"/>
          <w:lang w:val="en-GB" w:eastAsia="nl-NL"/>
        </w:rPr>
      </w:pPr>
      <w:r>
        <w:rPr>
          <w:rFonts w:ascii="Arial" w:hAnsi="Arial" w:cs="Arial"/>
          <w:lang w:val="en-GB"/>
        </w:rPr>
        <w:t>b</w:t>
      </w:r>
      <w:r>
        <w:rPr>
          <w:rFonts w:ascii="Arial" w:hAnsi="Arial" w:cs="Arial"/>
          <w:lang w:val="en-GB"/>
        </w:rPr>
        <w:tab/>
        <w:t>“</w:t>
      </w:r>
      <w:r w:rsidRPr="00EF797F">
        <w:rPr>
          <w:rFonts w:eastAsia="MS Mincho" w:cs="Arial"/>
          <w:lang w:val="en-GB" w:eastAsia="nl-NL"/>
        </w:rPr>
        <w:t xml:space="preserve">A lie can travel half way around the world while the truth is putting on its shoes.” </w:t>
      </w:r>
      <w:r>
        <w:rPr>
          <w:rFonts w:eastAsia="MS Mincho" w:cs="Arial"/>
          <w:lang w:val="en-GB" w:eastAsia="nl-NL"/>
        </w:rPr>
        <w:br/>
      </w:r>
      <w:r w:rsidRPr="00EF797F">
        <w:rPr>
          <w:rFonts w:eastAsia="MS Mincho" w:cs="Arial"/>
          <w:lang w:val="en-GB" w:eastAsia="nl-NL"/>
        </w:rPr>
        <w:t>Write down or discuss what this saying means.</w:t>
      </w:r>
      <w:r w:rsidRPr="00EF797F">
        <w:rPr>
          <w:rFonts w:eastAsia="MS Mincho" w:cs="Arial"/>
          <w:lang w:val="en-GB" w:eastAsia="nl-NL"/>
        </w:rPr>
        <w:br/>
        <w:t>Write down any Dutch saying(s) about lies that you know. Do they have the same meaning?</w:t>
      </w:r>
    </w:p>
    <w:p w14:paraId="44FC6794" w14:textId="77777777" w:rsidR="00205F37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0946C4B2" w:rsidR="007D337C" w:rsidRDefault="00EF797F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</w:rPr>
      </w:pPr>
      <w:r>
        <w:rPr>
          <w:rFonts w:cs="Arial"/>
          <w:b/>
          <w:sz w:val="28"/>
          <w:szCs w:val="28"/>
          <w:lang w:val="en-GB"/>
        </w:rPr>
        <w:t>Make Believe</w:t>
      </w:r>
    </w:p>
    <w:p w14:paraId="0CD12369" w14:textId="77777777" w:rsidR="00487830" w:rsidRDefault="0048783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7BA7B7BE" w14:textId="40B7C6B7" w:rsidR="00E35C71" w:rsidRPr="00C37861" w:rsidRDefault="00EF797F" w:rsidP="00EF797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Style w:val="header-defaultcaption1b6mw"/>
          <w:rFonts w:eastAsia="Times New Roman"/>
          <w:highlight w:val="yellow"/>
        </w:rPr>
      </w:pPr>
      <w:r>
        <w:rPr>
          <w:rFonts w:eastAsia="Times New Roman"/>
        </w:rPr>
        <w:t>Although misinformation bothers most people, few know how to spot deceit or nonsense.</w:t>
      </w:r>
      <w:r w:rsidR="00EA109D">
        <w:rPr>
          <w:rFonts w:eastAsia="MS Mincho" w:cs="Arial"/>
          <w:lang w:val="en-GB" w:eastAsia="nl-NL"/>
        </w:rPr>
        <w:t xml:space="preserve"> </w:t>
      </w:r>
    </w:p>
    <w:p w14:paraId="739150BA" w14:textId="77777777" w:rsidR="00EE1D48" w:rsidRPr="00C37861" w:rsidRDefault="00EE1D48" w:rsidP="00EE1D4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  <w:highlight w:val="yellow"/>
        </w:rPr>
      </w:pPr>
    </w:p>
    <w:p w14:paraId="4E2CAAFD" w14:textId="7323F2E7" w:rsidR="00B25B81" w:rsidRDefault="0043072B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Find out more about </w:t>
      </w:r>
      <w:r w:rsidR="00CE7C5C" w:rsidRPr="00EA109D">
        <w:rPr>
          <w:rFonts w:eastAsia="Times New Roman"/>
        </w:rPr>
        <w:t xml:space="preserve">it </w:t>
      </w:r>
      <w:hyperlink r:id="rId9" w:history="1">
        <w:r w:rsidR="00D361F8" w:rsidRPr="00EA109D">
          <w:rPr>
            <w:rStyle w:val="Hyperlink"/>
            <w:rFonts w:eastAsia="Times New Roman"/>
          </w:rPr>
          <w:t>here</w:t>
        </w:r>
      </w:hyperlink>
      <w:r w:rsidR="00D361F8" w:rsidRPr="00EA109D">
        <w:rPr>
          <w:rFonts w:eastAsia="Times New Roman"/>
        </w:rPr>
        <w:t>.</w:t>
      </w:r>
    </w:p>
    <w:p w14:paraId="452A7E3B" w14:textId="03147438" w:rsidR="00EF797F" w:rsidRPr="00246192" w:rsidRDefault="00EF797F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 w:rsidRPr="00EF797F">
        <w:rPr>
          <w:rFonts w:eastAsia="Times New Roman"/>
        </w:rPr>
        <w:t xml:space="preserve">Read </w:t>
      </w:r>
      <w:r>
        <w:rPr>
          <w:rFonts w:eastAsia="Times New Roman"/>
        </w:rPr>
        <w:t xml:space="preserve">the article </w:t>
      </w:r>
      <w:r w:rsidRPr="00EF797F">
        <w:rPr>
          <w:rFonts w:eastAsia="Times New Roman"/>
        </w:rPr>
        <w:t>up to “Hard to forget... or fully process?”</w:t>
      </w:r>
    </w:p>
    <w:p w14:paraId="709226AB" w14:textId="77777777" w:rsidR="003E3665" w:rsidRDefault="003E3665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70C09DC0" w14:textId="77777777" w:rsidR="00CE7C5C" w:rsidRDefault="00CE7C5C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1B711504" w14:textId="77777777" w:rsidR="00E35C71" w:rsidRDefault="00E35C71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Default="00CC727C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39DD45A5" w14:textId="77777777" w:rsidR="001E1A37" w:rsidRPr="002E1ADC" w:rsidRDefault="001E1A37" w:rsidP="001E1A37">
      <w:pPr>
        <w:keepNext/>
        <w:widowControl w:val="0"/>
        <w:spacing w:line="240" w:lineRule="auto"/>
        <w:rPr>
          <w:rFonts w:cs="Arial"/>
          <w:u w:val="single"/>
          <w:lang w:val="en-GB"/>
        </w:rPr>
      </w:pPr>
      <w:r w:rsidRPr="002E1ADC">
        <w:rPr>
          <w:rFonts w:cs="Arial"/>
          <w:u w:val="single"/>
          <w:lang w:val="en-GB"/>
        </w:rPr>
        <w:lastRenderedPageBreak/>
        <w:t>Assignment 2</w:t>
      </w:r>
    </w:p>
    <w:p w14:paraId="78C59857" w14:textId="42BB47F5" w:rsidR="001E1A37" w:rsidRDefault="001E1A37" w:rsidP="001E1A37">
      <w:pPr>
        <w:widowControl w:val="0"/>
        <w:spacing w:line="240" w:lineRule="auto"/>
        <w:rPr>
          <w:rFonts w:cs="Arial"/>
          <w:lang w:val="en-GB"/>
        </w:rPr>
      </w:pPr>
      <w:r w:rsidRPr="002E1ADC">
        <w:rPr>
          <w:rFonts w:cs="Arial"/>
          <w:lang w:val="en-GB"/>
        </w:rPr>
        <w:t xml:space="preserve">Read the </w:t>
      </w:r>
      <w:r w:rsidR="00EF797F">
        <w:rPr>
          <w:rFonts w:cs="Arial"/>
          <w:lang w:val="en-GB"/>
        </w:rPr>
        <w:t xml:space="preserve">assigned </w:t>
      </w:r>
      <w:r w:rsidRPr="002E1ADC">
        <w:rPr>
          <w:rFonts w:cs="Arial"/>
          <w:lang w:val="en-GB"/>
        </w:rPr>
        <w:t>text. For each definition, find the word or expression it describes in the text and write it down.</w:t>
      </w:r>
    </w:p>
    <w:p w14:paraId="6710A59E" w14:textId="7BF9EB48" w:rsidR="00EF797F" w:rsidRDefault="00EF797F" w:rsidP="00EF797F">
      <w:pPr>
        <w:pStyle w:val="Lijstalinea"/>
        <w:numPr>
          <w:ilvl w:val="0"/>
          <w:numId w:val="33"/>
        </w:numPr>
        <w:tabs>
          <w:tab w:val="left" w:leader="dot" w:pos="9356"/>
        </w:tabs>
        <w:spacing w:after="0" w:line="240" w:lineRule="auto"/>
        <w:contextualSpacing w:val="0"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behaviour that is meant to fool or trick someone</w:t>
      </w:r>
      <w:r>
        <w:rPr>
          <w:rStyle w:val="deftext"/>
          <w:rFonts w:eastAsia="Times New Roman"/>
        </w:rPr>
        <w:tab/>
      </w:r>
    </w:p>
    <w:p w14:paraId="04AE8D39" w14:textId="43BB47C7" w:rsidR="00EF797F" w:rsidRPr="00B15FDC" w:rsidRDefault="00EF797F" w:rsidP="00EF797F">
      <w:pPr>
        <w:pStyle w:val="Lijstalinea"/>
        <w:numPr>
          <w:ilvl w:val="0"/>
          <w:numId w:val="33"/>
        </w:numPr>
        <w:tabs>
          <w:tab w:val="left" w:leader="dot" w:pos="9356"/>
        </w:tabs>
        <w:spacing w:after="0" w:line="240" w:lineRule="auto"/>
        <w:contextualSpacing w:val="0"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trickery or cheating</w:t>
      </w:r>
      <w:r>
        <w:rPr>
          <w:rStyle w:val="deftext"/>
          <w:rFonts w:eastAsia="Times New Roman"/>
        </w:rPr>
        <w:tab/>
      </w:r>
    </w:p>
    <w:p w14:paraId="376C699F" w14:textId="23B07668" w:rsidR="00EF797F" w:rsidRPr="00B15FDC" w:rsidRDefault="00EF797F" w:rsidP="00EF797F">
      <w:pPr>
        <w:pStyle w:val="Lijstalinea"/>
        <w:numPr>
          <w:ilvl w:val="0"/>
          <w:numId w:val="33"/>
        </w:numPr>
        <w:tabs>
          <w:tab w:val="left" w:leader="dot" w:pos="9356"/>
        </w:tabs>
        <w:spacing w:after="0" w:line="240" w:lineRule="auto"/>
        <w:contextualSpacing w:val="0"/>
        <w:rPr>
          <w:rStyle w:val="deftext"/>
          <w:rFonts w:eastAsia="Times New Roman"/>
        </w:rPr>
      </w:pPr>
      <w:r w:rsidRPr="00B15FDC">
        <w:rPr>
          <w:rStyle w:val="deftext"/>
          <w:rFonts w:eastAsia="Times New Roman"/>
        </w:rPr>
        <w:t>torrent</w:t>
      </w:r>
      <w:r>
        <w:rPr>
          <w:rStyle w:val="deftext"/>
          <w:rFonts w:eastAsia="Times New Roman"/>
        </w:rPr>
        <w:tab/>
      </w:r>
    </w:p>
    <w:p w14:paraId="551CCF27" w14:textId="7451A0C8" w:rsidR="00EF797F" w:rsidRPr="00B15FDC" w:rsidRDefault="00EF797F" w:rsidP="00EF797F">
      <w:pPr>
        <w:pStyle w:val="Lijstalinea"/>
        <w:numPr>
          <w:ilvl w:val="0"/>
          <w:numId w:val="33"/>
        </w:numPr>
        <w:tabs>
          <w:tab w:val="left" w:leader="dot" w:pos="9356"/>
        </w:tabs>
        <w:spacing w:after="0" w:line="240" w:lineRule="auto"/>
        <w:contextualSpacing w:val="0"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the people who live in a country or region, their organizations and their way of life</w:t>
      </w:r>
      <w:r>
        <w:rPr>
          <w:rStyle w:val="deftext"/>
        </w:rPr>
        <w:tab/>
      </w:r>
    </w:p>
    <w:p w14:paraId="4D43F591" w14:textId="23CE6D39" w:rsidR="00EF797F" w:rsidRPr="00B15FDC" w:rsidRDefault="00EF797F" w:rsidP="00EF797F">
      <w:pPr>
        <w:pStyle w:val="Lijstalinea"/>
        <w:numPr>
          <w:ilvl w:val="0"/>
          <w:numId w:val="33"/>
        </w:numPr>
        <w:tabs>
          <w:tab w:val="left" w:leader="dot" w:pos="9356"/>
        </w:tabs>
        <w:spacing w:after="0" w:line="240" w:lineRule="auto"/>
        <w:contextualSpacing w:val="0"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entirely different from something else</w:t>
      </w:r>
      <w:r>
        <w:rPr>
          <w:rStyle w:val="deftext"/>
          <w:rFonts w:eastAsia="Times New Roman"/>
        </w:rPr>
        <w:tab/>
      </w:r>
    </w:p>
    <w:p w14:paraId="433092D1" w14:textId="63CF53CB" w:rsidR="00EF797F" w:rsidRPr="00B15FDC" w:rsidRDefault="00EF797F" w:rsidP="00EF797F">
      <w:pPr>
        <w:pStyle w:val="Lijstalinea"/>
        <w:numPr>
          <w:ilvl w:val="0"/>
          <w:numId w:val="33"/>
        </w:numPr>
        <w:tabs>
          <w:tab w:val="left" w:leader="dot" w:pos="9356"/>
        </w:tabs>
        <w:spacing w:after="0" w:line="240" w:lineRule="auto"/>
        <w:contextualSpacing w:val="0"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having information that is wrong or inaccurate</w:t>
      </w:r>
      <w:r>
        <w:rPr>
          <w:rStyle w:val="deftext"/>
          <w:rFonts w:eastAsia="Times New Roman"/>
        </w:rPr>
        <w:tab/>
      </w:r>
    </w:p>
    <w:p w14:paraId="397D3F48" w14:textId="10353217" w:rsidR="00EF797F" w:rsidRPr="00B15FDC" w:rsidRDefault="00EF797F" w:rsidP="00EF797F">
      <w:pPr>
        <w:pStyle w:val="Lijstalinea"/>
        <w:numPr>
          <w:ilvl w:val="0"/>
          <w:numId w:val="33"/>
        </w:numPr>
        <w:tabs>
          <w:tab w:val="left" w:leader="dot" w:pos="9356"/>
        </w:tabs>
        <w:spacing w:after="0" w:line="240" w:lineRule="auto"/>
        <w:contextualSpacing w:val="0"/>
        <w:rPr>
          <w:rStyle w:val="deftext"/>
          <w:rFonts w:eastAsia="Times New Roman"/>
        </w:rPr>
      </w:pPr>
      <w:r w:rsidRPr="001E27BD">
        <w:rPr>
          <w:rStyle w:val="deftext"/>
          <w:rFonts w:eastAsia="Times New Roman"/>
        </w:rPr>
        <w:t>used</w:t>
      </w:r>
      <w:r>
        <w:rPr>
          <w:rStyle w:val="deftext"/>
          <w:rFonts w:eastAsia="Times New Roman"/>
        </w:rPr>
        <w:t xml:space="preserve"> to describe a situation or event in which people are hurt or </w:t>
      </w:r>
      <w:r w:rsidRPr="001E27BD">
        <w:rPr>
          <w:rStyle w:val="deftext"/>
          <w:rFonts w:eastAsia="Times New Roman"/>
        </w:rPr>
        <w:t>killed</w:t>
      </w:r>
      <w:r>
        <w:rPr>
          <w:rStyle w:val="deftext"/>
          <w:rFonts w:eastAsia="Times New Roman"/>
        </w:rPr>
        <w:tab/>
      </w:r>
    </w:p>
    <w:p w14:paraId="14F18174" w14:textId="05685FF0" w:rsidR="00EF797F" w:rsidRPr="00B15FDC" w:rsidRDefault="00EF797F" w:rsidP="00EF797F">
      <w:pPr>
        <w:pStyle w:val="Lijstalinea"/>
        <w:numPr>
          <w:ilvl w:val="0"/>
          <w:numId w:val="33"/>
        </w:numPr>
        <w:tabs>
          <w:tab w:val="left" w:leader="dot" w:pos="9356"/>
        </w:tabs>
        <w:spacing w:after="0" w:line="240" w:lineRule="auto"/>
        <w:contextualSpacing w:val="0"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having information that is true and accurate</w:t>
      </w:r>
      <w:r>
        <w:rPr>
          <w:rStyle w:val="deftext"/>
          <w:rFonts w:eastAsia="Times New Roman"/>
        </w:rPr>
        <w:tab/>
      </w:r>
    </w:p>
    <w:p w14:paraId="0FFFFFE2" w14:textId="02F829CD" w:rsidR="00EF797F" w:rsidRPr="00B15FDC" w:rsidRDefault="00EF797F" w:rsidP="00EF797F">
      <w:pPr>
        <w:pStyle w:val="Lijstalinea"/>
        <w:numPr>
          <w:ilvl w:val="0"/>
          <w:numId w:val="33"/>
        </w:numPr>
        <w:tabs>
          <w:tab w:val="left" w:leader="dot" w:pos="9356"/>
        </w:tabs>
        <w:spacing w:after="0" w:line="240" w:lineRule="auto"/>
        <w:contextualSpacing w:val="0"/>
        <w:rPr>
          <w:rStyle w:val="deftext"/>
          <w:rFonts w:eastAsia="Times New Roman"/>
        </w:rPr>
      </w:pPr>
      <w:r w:rsidRPr="00B50EC8">
        <w:rPr>
          <w:rStyle w:val="deftext"/>
          <w:rFonts w:eastAsia="Times New Roman"/>
        </w:rPr>
        <w:t>a</w:t>
      </w:r>
      <w:r>
        <w:rPr>
          <w:rStyle w:val="deftext"/>
          <w:rFonts w:eastAsia="Times New Roman"/>
        </w:rPr>
        <w:t xml:space="preserve"> </w:t>
      </w:r>
      <w:r w:rsidRPr="00B50EC8">
        <w:rPr>
          <w:rStyle w:val="deftext"/>
          <w:rFonts w:eastAsia="Times New Roman"/>
        </w:rPr>
        <w:t>long</w:t>
      </w:r>
      <w:r>
        <w:rPr>
          <w:rStyle w:val="deftext"/>
          <w:rFonts w:eastAsia="Times New Roman"/>
        </w:rPr>
        <w:t xml:space="preserve"> wall of </w:t>
      </w:r>
      <w:r w:rsidRPr="00B50EC8">
        <w:rPr>
          <w:rStyle w:val="deftext"/>
          <w:rFonts w:eastAsia="Times New Roman"/>
        </w:rPr>
        <w:t>earth</w:t>
      </w:r>
      <w:r>
        <w:rPr>
          <w:rStyle w:val="deftext"/>
          <w:rFonts w:eastAsia="Times New Roman"/>
        </w:rPr>
        <w:t xml:space="preserve"> and rock to prevent floods</w:t>
      </w:r>
      <w:r>
        <w:rPr>
          <w:rStyle w:val="deftext"/>
          <w:rFonts w:eastAsia="Times New Roman"/>
        </w:rPr>
        <w:tab/>
      </w:r>
    </w:p>
    <w:p w14:paraId="6B08322D" w14:textId="74EBA3E2" w:rsidR="00EF797F" w:rsidRPr="00B15FDC" w:rsidRDefault="00EF797F" w:rsidP="00EF797F">
      <w:pPr>
        <w:pStyle w:val="Lijstalinea"/>
        <w:numPr>
          <w:ilvl w:val="0"/>
          <w:numId w:val="33"/>
        </w:numPr>
        <w:tabs>
          <w:tab w:val="left" w:leader="dot" w:pos="9356"/>
        </w:tabs>
        <w:spacing w:after="0" w:line="240" w:lineRule="auto"/>
        <w:contextualSpacing w:val="0"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uncertain, doubtful, probably not true</w:t>
      </w:r>
      <w:r>
        <w:rPr>
          <w:rStyle w:val="deftext"/>
          <w:rFonts w:eastAsia="Times New Roman"/>
        </w:rPr>
        <w:tab/>
      </w:r>
    </w:p>
    <w:p w14:paraId="3479E794" w14:textId="387ED62F" w:rsidR="00EF797F" w:rsidRPr="00B15FDC" w:rsidRDefault="00EF797F" w:rsidP="00EF797F">
      <w:pPr>
        <w:pStyle w:val="Lijstalinea"/>
        <w:numPr>
          <w:ilvl w:val="0"/>
          <w:numId w:val="33"/>
        </w:numPr>
        <w:tabs>
          <w:tab w:val="left" w:leader="dot" w:pos="9356"/>
        </w:tabs>
        <w:spacing w:after="0" w:line="240" w:lineRule="auto"/>
        <w:contextualSpacing w:val="0"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a</w:t>
      </w:r>
      <w:r w:rsidRPr="00B15FDC">
        <w:rPr>
          <w:rStyle w:val="deftext"/>
          <w:rFonts w:eastAsia="Times New Roman"/>
        </w:rPr>
        <w:t>n action</w:t>
      </w:r>
      <w:r>
        <w:rPr>
          <w:rStyle w:val="deftext"/>
          <w:rFonts w:eastAsia="Times New Roman"/>
        </w:rPr>
        <w:t xml:space="preserve"> or</w:t>
      </w:r>
      <w:r w:rsidRPr="00B15FDC">
        <w:rPr>
          <w:rStyle w:val="deftext"/>
          <w:rFonts w:eastAsia="Times New Roman"/>
        </w:rPr>
        <w:t xml:space="preserve"> plan to </w:t>
      </w:r>
      <w:r>
        <w:rPr>
          <w:rStyle w:val="deftext"/>
          <w:rFonts w:eastAsia="Times New Roman"/>
        </w:rPr>
        <w:t xml:space="preserve">achieve </w:t>
      </w:r>
      <w:r w:rsidRPr="00B15FDC">
        <w:rPr>
          <w:rStyle w:val="deftext"/>
          <w:rFonts w:eastAsia="Times New Roman"/>
        </w:rPr>
        <w:t xml:space="preserve">a particular </w:t>
      </w:r>
      <w:r>
        <w:rPr>
          <w:rStyle w:val="deftext"/>
          <w:rFonts w:eastAsia="Times New Roman"/>
        </w:rPr>
        <w:t>goal</w:t>
      </w:r>
      <w:r>
        <w:rPr>
          <w:rStyle w:val="deftext"/>
          <w:rFonts w:eastAsia="Times New Roman"/>
        </w:rPr>
        <w:tab/>
      </w:r>
    </w:p>
    <w:p w14:paraId="43B5DCBA" w14:textId="30F81F5F" w:rsidR="00EF797F" w:rsidRPr="00B15FDC" w:rsidRDefault="00EF797F" w:rsidP="00EF797F">
      <w:pPr>
        <w:pStyle w:val="Lijstalinea"/>
        <w:numPr>
          <w:ilvl w:val="0"/>
          <w:numId w:val="33"/>
        </w:numPr>
        <w:tabs>
          <w:tab w:val="left" w:leader="dot" w:pos="9356"/>
        </w:tabs>
        <w:spacing w:after="0" w:line="240" w:lineRule="auto"/>
        <w:contextualSpacing w:val="0"/>
        <w:rPr>
          <w:rStyle w:val="deftext"/>
          <w:rFonts w:eastAsia="Times New Roman"/>
        </w:rPr>
      </w:pPr>
      <w:r w:rsidRPr="00B15FDC">
        <w:rPr>
          <w:rStyle w:val="deftext"/>
          <w:rFonts w:eastAsia="Times New Roman"/>
        </w:rPr>
        <w:t>believable or convincing</w:t>
      </w:r>
      <w:r>
        <w:rPr>
          <w:rStyle w:val="deftext"/>
          <w:rFonts w:eastAsia="Times New Roman"/>
        </w:rPr>
        <w:tab/>
      </w:r>
    </w:p>
    <w:p w14:paraId="32E19BBF" w14:textId="00C56D20" w:rsidR="00EF797F" w:rsidRPr="00B15FDC" w:rsidRDefault="00EF797F" w:rsidP="00EF797F">
      <w:pPr>
        <w:pStyle w:val="Lijstalinea"/>
        <w:numPr>
          <w:ilvl w:val="0"/>
          <w:numId w:val="33"/>
        </w:numPr>
        <w:tabs>
          <w:tab w:val="left" w:leader="dot" w:pos="9356"/>
        </w:tabs>
        <w:spacing w:after="0" w:line="240" w:lineRule="auto"/>
        <w:contextualSpacing w:val="0"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to state without definite proof that something is true</w:t>
      </w:r>
      <w:r>
        <w:rPr>
          <w:rStyle w:val="deftext"/>
          <w:rFonts w:eastAsia="Times New Roman"/>
        </w:rPr>
        <w:tab/>
      </w:r>
    </w:p>
    <w:p w14:paraId="1420AF81" w14:textId="1A458A17" w:rsidR="00EF797F" w:rsidRPr="00B15FDC" w:rsidRDefault="00EF797F" w:rsidP="00EF797F">
      <w:pPr>
        <w:pStyle w:val="Lijstalinea"/>
        <w:numPr>
          <w:ilvl w:val="0"/>
          <w:numId w:val="33"/>
        </w:numPr>
        <w:tabs>
          <w:tab w:val="left" w:leader="dot" w:pos="9356"/>
        </w:tabs>
        <w:spacing w:after="0" w:line="240" w:lineRule="auto"/>
        <w:contextualSpacing w:val="0"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misleading, deceiving</w:t>
      </w:r>
      <w:r>
        <w:rPr>
          <w:rStyle w:val="deftext"/>
          <w:rFonts w:eastAsia="Times New Roman"/>
        </w:rPr>
        <w:tab/>
      </w:r>
    </w:p>
    <w:p w14:paraId="5F6DA0FD" w14:textId="77777777" w:rsidR="001E1A37" w:rsidRDefault="001E1A37" w:rsidP="00496714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09F162C8" w14:textId="77777777" w:rsidR="00496714" w:rsidRPr="00496714" w:rsidRDefault="00496714" w:rsidP="00496714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4F0EDEF7" w14:textId="1794461A" w:rsidR="0037437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0675AE">
        <w:rPr>
          <w:rFonts w:cs="Arial"/>
          <w:u w:val="single"/>
          <w:lang w:val="en-GB"/>
        </w:rPr>
        <w:t>Assignment</w:t>
      </w:r>
      <w:r w:rsidR="000C4AC2" w:rsidRPr="000675AE">
        <w:rPr>
          <w:rFonts w:cs="Arial"/>
          <w:u w:val="single"/>
          <w:lang w:val="en-GB"/>
        </w:rPr>
        <w:t xml:space="preserve"> </w:t>
      </w:r>
      <w:r w:rsidRPr="000675AE">
        <w:rPr>
          <w:rFonts w:cs="Arial"/>
          <w:u w:val="single"/>
          <w:lang w:val="en-GB"/>
        </w:rPr>
        <w:t>3</w:t>
      </w:r>
    </w:p>
    <w:p w14:paraId="125ED7E8" w14:textId="4D54DDAA" w:rsidR="00C854FD" w:rsidRPr="00C854FD" w:rsidRDefault="00C854FD" w:rsidP="00C854FD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  <w:r w:rsidRPr="00C854FD">
        <w:rPr>
          <w:rFonts w:eastAsia="MS Mincho" w:cs="Arial"/>
          <w:lang w:val="en-GB"/>
        </w:rPr>
        <w:t>The article wants to tell us how to resist fake news. But why should you resist it?</w:t>
      </w:r>
    </w:p>
    <w:p w14:paraId="5B8D898A" w14:textId="3F377373" w:rsidR="00C854FD" w:rsidRPr="00C854FD" w:rsidRDefault="00C854FD" w:rsidP="00C854FD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1</w:t>
      </w:r>
      <w:r>
        <w:rPr>
          <w:rFonts w:eastAsiaTheme="minorEastAsia"/>
          <w:lang w:val="en-US" w:eastAsia="nl-NL"/>
        </w:rPr>
        <w:tab/>
      </w:r>
      <w:r w:rsidRPr="00C854FD">
        <w:rPr>
          <w:rFonts w:eastAsiaTheme="minorEastAsia"/>
          <w:lang w:val="en-US" w:eastAsia="nl-NL"/>
        </w:rPr>
        <w:t>It could open everyone’s eyes to the dangers of health misinformation.</w:t>
      </w:r>
    </w:p>
    <w:p w14:paraId="5FE25E0E" w14:textId="5EA3711E" w:rsidR="00C854FD" w:rsidRPr="00EF037A" w:rsidRDefault="00C854FD" w:rsidP="00C854FD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2</w:t>
      </w:r>
      <w:r>
        <w:rPr>
          <w:rFonts w:eastAsiaTheme="minorEastAsia"/>
          <w:lang w:val="en-US" w:eastAsia="nl-NL"/>
        </w:rPr>
        <w:tab/>
      </w:r>
      <w:r w:rsidRPr="00C854FD">
        <w:rPr>
          <w:rFonts w:eastAsiaTheme="minorEastAsia"/>
          <w:lang w:val="en-US" w:eastAsia="nl-NL"/>
        </w:rPr>
        <w:t>It is dangerous because some people can fall because of bad information.</w:t>
      </w:r>
    </w:p>
    <w:p w14:paraId="0A3F20A5" w14:textId="309A2D3F" w:rsidR="00C854FD" w:rsidRDefault="00C854FD" w:rsidP="00C854FD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3</w:t>
      </w:r>
      <w:r>
        <w:rPr>
          <w:rFonts w:eastAsiaTheme="minorEastAsia"/>
          <w:lang w:val="en-US" w:eastAsia="nl-NL"/>
        </w:rPr>
        <w:tab/>
        <w:t>It is dangerous</w:t>
      </w:r>
      <w:r w:rsidR="00A57C7B">
        <w:rPr>
          <w:rFonts w:eastAsiaTheme="minorEastAsia"/>
          <w:lang w:val="en-US" w:eastAsia="nl-NL"/>
        </w:rPr>
        <w:t>;</w:t>
      </w:r>
      <w:r>
        <w:rPr>
          <w:rFonts w:eastAsiaTheme="minorEastAsia"/>
          <w:lang w:val="en-US" w:eastAsia="nl-NL"/>
        </w:rPr>
        <w:t xml:space="preserve"> bad information can be the reason people are harmed or even die.</w:t>
      </w:r>
    </w:p>
    <w:p w14:paraId="32D42073" w14:textId="22F3A438" w:rsidR="00C854FD" w:rsidRPr="00C854FD" w:rsidRDefault="00C854FD" w:rsidP="00C854FD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4</w:t>
      </w:r>
      <w:r>
        <w:rPr>
          <w:rFonts w:eastAsiaTheme="minorEastAsia"/>
          <w:lang w:val="en-US" w:eastAsia="nl-NL"/>
        </w:rPr>
        <w:tab/>
      </w:r>
      <w:r w:rsidRPr="00C854FD">
        <w:rPr>
          <w:rFonts w:eastAsiaTheme="minorEastAsia"/>
          <w:lang w:val="en-US" w:eastAsia="nl-NL"/>
        </w:rPr>
        <w:t>It is the reason some people wear masks so no-one can see their hidden agenda.</w:t>
      </w:r>
    </w:p>
    <w:p w14:paraId="44B7574D" w14:textId="77777777" w:rsidR="00C854FD" w:rsidRDefault="00C854FD" w:rsidP="00F24B69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1FD1D453" w14:textId="69CC5AE7" w:rsidR="00A57C7B" w:rsidRPr="00A57C7B" w:rsidRDefault="00A57C7B" w:rsidP="00A57C7B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 w:rsidRPr="00A57C7B">
        <w:rPr>
          <w:rFonts w:eastAsia="MS Mincho" w:cs="Arial"/>
          <w:lang w:val="en-GB"/>
        </w:rPr>
        <w:t>b</w:t>
      </w:r>
      <w:r w:rsidRPr="00A57C7B">
        <w:rPr>
          <w:rFonts w:eastAsia="MS Mincho" w:cs="Arial"/>
          <w:lang w:val="en-GB"/>
        </w:rPr>
        <w:tab/>
        <w:t>What is the “wow factor” of fake news?</w:t>
      </w:r>
    </w:p>
    <w:p w14:paraId="4FCB2CA6" w14:textId="4B67D7BD" w:rsidR="00A57C7B" w:rsidRDefault="00A57C7B" w:rsidP="00A57C7B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1</w:t>
      </w:r>
      <w:r>
        <w:rPr>
          <w:rFonts w:eastAsiaTheme="minorEastAsia"/>
          <w:lang w:val="en-US" w:eastAsia="nl-NL"/>
        </w:rPr>
        <w:tab/>
      </w:r>
      <w:r w:rsidRPr="00A57C7B">
        <w:rPr>
          <w:rFonts w:eastAsiaTheme="minorEastAsia"/>
          <w:lang w:val="en-US" w:eastAsia="nl-NL"/>
        </w:rPr>
        <w:t>A number of tactics to fight fake news has wowed people on social media everywhere.</w:t>
      </w:r>
    </w:p>
    <w:p w14:paraId="407CB47F" w14:textId="19B4E2A7" w:rsidR="00A57C7B" w:rsidRDefault="00A57C7B" w:rsidP="00A57C7B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2</w:t>
      </w:r>
      <w:r>
        <w:rPr>
          <w:rFonts w:eastAsiaTheme="minorEastAsia"/>
          <w:lang w:val="en-US" w:eastAsia="nl-NL"/>
        </w:rPr>
        <w:tab/>
        <w:t xml:space="preserve">Fake news can be so </w:t>
      </w:r>
      <w:r w:rsidRPr="00194B39">
        <w:rPr>
          <w:rFonts w:eastAsiaTheme="minorEastAsia"/>
          <w:lang w:val="en-US" w:eastAsia="nl-NL"/>
        </w:rPr>
        <w:t>surprising or interesting</w:t>
      </w:r>
      <w:r>
        <w:rPr>
          <w:rFonts w:eastAsiaTheme="minorEastAsia"/>
          <w:lang w:val="en-US" w:eastAsia="nl-NL"/>
        </w:rPr>
        <w:t xml:space="preserve"> that people think “wow” and share it.</w:t>
      </w:r>
    </w:p>
    <w:p w14:paraId="0B253DF6" w14:textId="6BBF01CC" w:rsidR="00A57C7B" w:rsidRDefault="00A57C7B" w:rsidP="00A57C7B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3</w:t>
      </w:r>
      <w:r>
        <w:rPr>
          <w:rFonts w:eastAsiaTheme="minorEastAsia"/>
          <w:lang w:val="en-US" w:eastAsia="nl-NL"/>
        </w:rPr>
        <w:tab/>
        <w:t>If people are very excited by fake news they shout “wow” very loudly.</w:t>
      </w:r>
    </w:p>
    <w:p w14:paraId="2EC6C755" w14:textId="2A61246C" w:rsidR="00A57C7B" w:rsidRDefault="00A57C7B" w:rsidP="00A57C7B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4</w:t>
      </w:r>
      <w:r>
        <w:rPr>
          <w:rFonts w:eastAsiaTheme="minorEastAsia"/>
          <w:lang w:val="en-US" w:eastAsia="nl-NL"/>
        </w:rPr>
        <w:tab/>
      </w:r>
      <w:r w:rsidRPr="00A57C7B">
        <w:rPr>
          <w:rFonts w:eastAsiaTheme="minorEastAsia"/>
          <w:lang w:val="en-US" w:eastAsia="nl-NL"/>
        </w:rPr>
        <w:t>Scientists studying why and how people fall for bad information say “wow” all the time.</w:t>
      </w:r>
    </w:p>
    <w:p w14:paraId="50B08B03" w14:textId="77777777" w:rsidR="00A57C7B" w:rsidRDefault="00A57C7B" w:rsidP="00F24B69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0B6AD620" w14:textId="28A18CF3" w:rsidR="002B1B22" w:rsidRPr="002B1B22" w:rsidRDefault="002B1B22" w:rsidP="002B1B22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r w:rsidRPr="002B1B22">
        <w:rPr>
          <w:rFonts w:eastAsia="MS Mincho" w:cs="Arial"/>
          <w:lang w:val="en-GB"/>
        </w:rPr>
        <w:t>Information can be brought to us in different ways. In which form is it most convincing?</w:t>
      </w:r>
    </w:p>
    <w:p w14:paraId="1CA54C50" w14:textId="34F43B20" w:rsidR="002B1B22" w:rsidRPr="002B1B22" w:rsidRDefault="002B1B22" w:rsidP="002B1B22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1</w:t>
      </w:r>
      <w:r>
        <w:rPr>
          <w:rFonts w:eastAsiaTheme="minorEastAsia"/>
          <w:lang w:val="en-US" w:eastAsia="nl-NL"/>
        </w:rPr>
        <w:tab/>
      </w:r>
      <w:r w:rsidRPr="002B1B22">
        <w:rPr>
          <w:rFonts w:eastAsiaTheme="minorEastAsia"/>
          <w:lang w:val="en-US" w:eastAsia="nl-NL"/>
        </w:rPr>
        <w:t>As a WhatsApp message.</w:t>
      </w:r>
    </w:p>
    <w:p w14:paraId="0C6D65DE" w14:textId="06EFB4B5" w:rsidR="002B1B22" w:rsidRPr="002B1B22" w:rsidRDefault="002B1B22" w:rsidP="002B1B22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2</w:t>
      </w:r>
      <w:r>
        <w:rPr>
          <w:rFonts w:eastAsiaTheme="minorEastAsia"/>
          <w:lang w:val="en-US" w:eastAsia="nl-NL"/>
        </w:rPr>
        <w:tab/>
      </w:r>
      <w:r w:rsidRPr="002B1B22">
        <w:rPr>
          <w:rFonts w:eastAsiaTheme="minorEastAsia"/>
          <w:lang w:val="en-US" w:eastAsia="nl-NL"/>
        </w:rPr>
        <w:t>As audio.</w:t>
      </w:r>
    </w:p>
    <w:p w14:paraId="5BE9B017" w14:textId="37A9C4CD" w:rsidR="002B1B22" w:rsidRPr="002B1B22" w:rsidRDefault="002B1B22" w:rsidP="002B1B22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3</w:t>
      </w:r>
      <w:r>
        <w:rPr>
          <w:rFonts w:eastAsiaTheme="minorEastAsia"/>
          <w:lang w:val="en-US" w:eastAsia="nl-NL"/>
        </w:rPr>
        <w:tab/>
      </w:r>
      <w:r w:rsidRPr="002B1B22">
        <w:rPr>
          <w:rFonts w:eastAsiaTheme="minorEastAsia"/>
          <w:lang w:val="en-US" w:eastAsia="nl-NL"/>
        </w:rPr>
        <w:t>As text.</w:t>
      </w:r>
    </w:p>
    <w:p w14:paraId="2F155645" w14:textId="4E94A5CF" w:rsidR="002B1B22" w:rsidRPr="002B1B22" w:rsidRDefault="002B1B22" w:rsidP="002B1B22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4</w:t>
      </w:r>
      <w:r>
        <w:rPr>
          <w:rFonts w:eastAsiaTheme="minorEastAsia"/>
          <w:lang w:val="en-US" w:eastAsia="nl-NL"/>
        </w:rPr>
        <w:tab/>
      </w:r>
      <w:r w:rsidRPr="002B1B22">
        <w:rPr>
          <w:rFonts w:eastAsiaTheme="minorEastAsia"/>
          <w:lang w:val="en-US" w:eastAsia="nl-NL"/>
        </w:rPr>
        <w:t>As video.</w:t>
      </w:r>
    </w:p>
    <w:p w14:paraId="1743A52B" w14:textId="77777777" w:rsidR="00F24B69" w:rsidRPr="00F24B69" w:rsidRDefault="00F24B69" w:rsidP="00F24B69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2B00B12D" w14:textId="77777777" w:rsidR="00F24B69" w:rsidRDefault="00F24B69" w:rsidP="00D52432">
      <w:pPr>
        <w:spacing w:after="0" w:line="240" w:lineRule="auto"/>
        <w:rPr>
          <w:rFonts w:cs="Arial"/>
          <w:u w:val="single"/>
          <w:lang w:val="en-GB"/>
        </w:rPr>
      </w:pPr>
    </w:p>
    <w:p w14:paraId="67802DEF" w14:textId="2FEEBFC6" w:rsidR="009D43E0" w:rsidRDefault="009D43E0" w:rsidP="009D43E0">
      <w:pPr>
        <w:spacing w:after="0" w:line="240" w:lineRule="auto"/>
        <w:rPr>
          <w:rFonts w:cs="Arial"/>
          <w:u w:val="single"/>
          <w:lang w:val="en-GB"/>
        </w:rPr>
      </w:pPr>
      <w:r w:rsidRPr="000675AE">
        <w:rPr>
          <w:rFonts w:cs="Arial"/>
          <w:u w:val="single"/>
          <w:lang w:val="en-GB"/>
        </w:rPr>
        <w:t xml:space="preserve">Assignment </w:t>
      </w:r>
      <w:r>
        <w:rPr>
          <w:rFonts w:cs="Arial"/>
          <w:u w:val="single"/>
          <w:lang w:val="en-GB"/>
        </w:rPr>
        <w:t>4</w:t>
      </w:r>
    </w:p>
    <w:p w14:paraId="60E5FB0C" w14:textId="0A1620E2" w:rsidR="009D43E0" w:rsidRDefault="009D43E0" w:rsidP="00D52432">
      <w:pPr>
        <w:spacing w:after="0" w:line="240" w:lineRule="auto"/>
        <w:rPr>
          <w:rFonts w:cs="Arial"/>
          <w:lang w:val="en-GB"/>
        </w:rPr>
      </w:pPr>
      <w:r w:rsidRPr="009D43E0">
        <w:rPr>
          <w:rFonts w:cs="Arial"/>
          <w:lang w:val="en-GB"/>
        </w:rPr>
        <w:t>For</w:t>
      </w:r>
      <w:r>
        <w:rPr>
          <w:rFonts w:cs="Arial"/>
          <w:lang w:val="en-GB"/>
        </w:rPr>
        <w:t xml:space="preserve"> the die</w:t>
      </w:r>
      <w:r w:rsidR="00F8328E">
        <w:rPr>
          <w:rFonts w:cs="Arial"/>
          <w:lang w:val="en-GB"/>
        </w:rPr>
        <w:t>-</w:t>
      </w:r>
      <w:bookmarkStart w:id="0" w:name="_GoBack"/>
      <w:bookmarkEnd w:id="0"/>
      <w:r>
        <w:rPr>
          <w:rFonts w:cs="Arial"/>
          <w:lang w:val="en-GB"/>
        </w:rPr>
        <w:t>hards:</w:t>
      </w:r>
    </w:p>
    <w:p w14:paraId="33D402E7" w14:textId="10D5D20E" w:rsidR="009D43E0" w:rsidRPr="009D43E0" w:rsidRDefault="009D43E0" w:rsidP="009D43E0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a</w:t>
      </w:r>
      <w:r>
        <w:rPr>
          <w:rFonts w:eastAsiaTheme="minorEastAsia"/>
          <w:lang w:val="en-US" w:eastAsia="nl-NL"/>
        </w:rPr>
        <w:tab/>
      </w:r>
      <w:r w:rsidRPr="009D43E0">
        <w:rPr>
          <w:rFonts w:eastAsiaTheme="minorEastAsia"/>
          <w:lang w:val="en-US" w:eastAsia="nl-NL"/>
        </w:rPr>
        <w:t>Read the rest of the article.</w:t>
      </w:r>
    </w:p>
    <w:p w14:paraId="40B7EE04" w14:textId="75E82C5D" w:rsidR="009D43E0" w:rsidRPr="009D43E0" w:rsidRDefault="009D43E0" w:rsidP="009D43E0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b</w:t>
      </w:r>
      <w:r>
        <w:rPr>
          <w:rFonts w:eastAsiaTheme="minorEastAsia"/>
          <w:lang w:val="en-US" w:eastAsia="nl-NL"/>
        </w:rPr>
        <w:tab/>
      </w:r>
      <w:r w:rsidRPr="009D43E0">
        <w:rPr>
          <w:rFonts w:eastAsiaTheme="minorEastAsia"/>
          <w:lang w:val="en-US" w:eastAsia="nl-NL"/>
        </w:rPr>
        <w:t>Learn how to debunk bad information (</w:t>
      </w:r>
      <w:r w:rsidRPr="009D43E0">
        <w:rPr>
          <w:rFonts w:eastAsiaTheme="minorEastAsia"/>
          <w:i/>
          <w:lang w:val="en-US" w:eastAsia="nl-NL"/>
        </w:rPr>
        <w:t>nepnieuws doorprikken</w:t>
      </w:r>
      <w:r w:rsidRPr="009D43E0">
        <w:rPr>
          <w:rFonts w:eastAsiaTheme="minorEastAsia"/>
          <w:lang w:val="en-US" w:eastAsia="nl-NL"/>
        </w:rPr>
        <w:t>).</w:t>
      </w:r>
    </w:p>
    <w:sectPr w:rsidR="009D43E0" w:rsidRPr="009D43E0" w:rsidSect="009F72E4">
      <w:headerReference w:type="default" r:id="rId10"/>
      <w:footerReference w:type="default" r:id="rId11"/>
      <w:pgSz w:w="11906" w:h="16838"/>
      <w:pgMar w:top="1531" w:right="1134" w:bottom="153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A57C7B" w:rsidRDefault="00A57C7B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A57C7B" w:rsidRDefault="00A57C7B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DD3402" w14:textId="77777777" w:rsidR="00A57C7B" w:rsidRPr="00605DA2" w:rsidRDefault="00A57C7B" w:rsidP="00474EBB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>Actuele lesbrief WK 40 – B2 – Malmberg Engels 2021-2022</w:t>
    </w:r>
  </w:p>
  <w:p w14:paraId="6C20EE9D" w14:textId="77777777" w:rsidR="00A57C7B" w:rsidRDefault="00A57C7B" w:rsidP="00474EBB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466EFE96" w14:textId="77777777" w:rsidR="00A57C7B" w:rsidRPr="0074604C" w:rsidRDefault="00A57C7B" w:rsidP="00474EBB">
    <w:pPr>
      <w:pStyle w:val="Voettekst"/>
      <w:rPr>
        <w:rFonts w:cs="Arial"/>
        <w:b/>
        <w:bCs/>
        <w:color w:val="000000" w:themeColor="text1"/>
        <w:sz w:val="20"/>
        <w:u w:val="single"/>
      </w:rPr>
    </w:pPr>
  </w:p>
  <w:p w14:paraId="028FBED0" w14:textId="453E82C8" w:rsidR="00A57C7B" w:rsidRPr="00474EBB" w:rsidRDefault="00A57C7B" w:rsidP="00474EBB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A57C7B" w:rsidRDefault="00A57C7B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A57C7B" w:rsidRDefault="00A57C7B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A57C7B" w:rsidRDefault="00A57C7B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A57C7B" w:rsidRDefault="00A57C7B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A0CC03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6FC0D41"/>
    <w:multiLevelType w:val="hybridMultilevel"/>
    <w:tmpl w:val="65E0DBD0"/>
    <w:lvl w:ilvl="0" w:tplc="BA2EFDA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22"/>
  </w:num>
  <w:num w:numId="3">
    <w:abstractNumId w:val="27"/>
  </w:num>
  <w:num w:numId="4">
    <w:abstractNumId w:val="4"/>
  </w:num>
  <w:num w:numId="5">
    <w:abstractNumId w:val="0"/>
  </w:num>
  <w:num w:numId="6">
    <w:abstractNumId w:val="30"/>
  </w:num>
  <w:num w:numId="7">
    <w:abstractNumId w:val="20"/>
  </w:num>
  <w:num w:numId="8">
    <w:abstractNumId w:val="31"/>
  </w:num>
  <w:num w:numId="9">
    <w:abstractNumId w:val="21"/>
  </w:num>
  <w:num w:numId="10">
    <w:abstractNumId w:val="6"/>
  </w:num>
  <w:num w:numId="11">
    <w:abstractNumId w:val="18"/>
  </w:num>
  <w:num w:numId="12">
    <w:abstractNumId w:val="7"/>
  </w:num>
  <w:num w:numId="13">
    <w:abstractNumId w:val="11"/>
  </w:num>
  <w:num w:numId="14">
    <w:abstractNumId w:val="24"/>
  </w:num>
  <w:num w:numId="15">
    <w:abstractNumId w:val="17"/>
  </w:num>
  <w:num w:numId="16">
    <w:abstractNumId w:val="10"/>
  </w:num>
  <w:num w:numId="17">
    <w:abstractNumId w:val="5"/>
  </w:num>
  <w:num w:numId="18">
    <w:abstractNumId w:val="16"/>
  </w:num>
  <w:num w:numId="19">
    <w:abstractNumId w:val="1"/>
  </w:num>
  <w:num w:numId="20">
    <w:abstractNumId w:val="25"/>
  </w:num>
  <w:num w:numId="21">
    <w:abstractNumId w:val="9"/>
  </w:num>
  <w:num w:numId="22">
    <w:abstractNumId w:val="12"/>
  </w:num>
  <w:num w:numId="23">
    <w:abstractNumId w:val="29"/>
  </w:num>
  <w:num w:numId="24">
    <w:abstractNumId w:val="14"/>
  </w:num>
  <w:num w:numId="25">
    <w:abstractNumId w:val="23"/>
  </w:num>
  <w:num w:numId="26">
    <w:abstractNumId w:val="3"/>
  </w:num>
  <w:num w:numId="27">
    <w:abstractNumId w:val="8"/>
  </w:num>
  <w:num w:numId="28">
    <w:abstractNumId w:val="28"/>
  </w:num>
  <w:num w:numId="29">
    <w:abstractNumId w:val="19"/>
  </w:num>
  <w:num w:numId="30">
    <w:abstractNumId w:val="2"/>
  </w:num>
  <w:num w:numId="31">
    <w:abstractNumId w:val="13"/>
  </w:num>
  <w:num w:numId="32">
    <w:abstractNumId w:val="26"/>
  </w:num>
  <w:num w:numId="3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0D8"/>
    <w:rsid w:val="00000CEA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4307"/>
    <w:rsid w:val="00025229"/>
    <w:rsid w:val="00025CDF"/>
    <w:rsid w:val="00026761"/>
    <w:rsid w:val="00026B24"/>
    <w:rsid w:val="0002739F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46D7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60E7C"/>
    <w:rsid w:val="00061D37"/>
    <w:rsid w:val="0006230D"/>
    <w:rsid w:val="00062823"/>
    <w:rsid w:val="00063CE8"/>
    <w:rsid w:val="0006428E"/>
    <w:rsid w:val="000647EA"/>
    <w:rsid w:val="00064ACC"/>
    <w:rsid w:val="0006507A"/>
    <w:rsid w:val="00065683"/>
    <w:rsid w:val="000675AE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A0504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408"/>
    <w:rsid w:val="000E11B7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6F31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153E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7A3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A37"/>
    <w:rsid w:val="001E1E81"/>
    <w:rsid w:val="001E2285"/>
    <w:rsid w:val="001E240C"/>
    <w:rsid w:val="001E2EAE"/>
    <w:rsid w:val="001E3488"/>
    <w:rsid w:val="001E3530"/>
    <w:rsid w:val="001E39FB"/>
    <w:rsid w:val="001E43B4"/>
    <w:rsid w:val="001E485B"/>
    <w:rsid w:val="001E48DF"/>
    <w:rsid w:val="001E4BDE"/>
    <w:rsid w:val="001E51B9"/>
    <w:rsid w:val="001E5A97"/>
    <w:rsid w:val="001E5B78"/>
    <w:rsid w:val="001E6124"/>
    <w:rsid w:val="001E6F77"/>
    <w:rsid w:val="001E72E6"/>
    <w:rsid w:val="001E7878"/>
    <w:rsid w:val="001E7F01"/>
    <w:rsid w:val="001F091C"/>
    <w:rsid w:val="001F22B8"/>
    <w:rsid w:val="001F2488"/>
    <w:rsid w:val="001F2951"/>
    <w:rsid w:val="001F2A24"/>
    <w:rsid w:val="001F3665"/>
    <w:rsid w:val="001F3F18"/>
    <w:rsid w:val="001F4C19"/>
    <w:rsid w:val="001F4E6F"/>
    <w:rsid w:val="001F5B03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192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75E0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1B22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A44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381"/>
    <w:rsid w:val="003365B1"/>
    <w:rsid w:val="00336CAA"/>
    <w:rsid w:val="003378AF"/>
    <w:rsid w:val="00337CCF"/>
    <w:rsid w:val="00340E54"/>
    <w:rsid w:val="003416FC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4630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BD9"/>
    <w:rsid w:val="00362F49"/>
    <w:rsid w:val="00363BFC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6B7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C7C"/>
    <w:rsid w:val="00394FF6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841"/>
    <w:rsid w:val="003E0FB3"/>
    <w:rsid w:val="003E123B"/>
    <w:rsid w:val="003E3665"/>
    <w:rsid w:val="003E3C7B"/>
    <w:rsid w:val="003E47A6"/>
    <w:rsid w:val="003E4D28"/>
    <w:rsid w:val="003E6892"/>
    <w:rsid w:val="003E746C"/>
    <w:rsid w:val="003F0EE8"/>
    <w:rsid w:val="003F154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D31"/>
    <w:rsid w:val="00426FF9"/>
    <w:rsid w:val="0042724D"/>
    <w:rsid w:val="00427257"/>
    <w:rsid w:val="00427895"/>
    <w:rsid w:val="00427E68"/>
    <w:rsid w:val="00427FDC"/>
    <w:rsid w:val="0043072B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4EBB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714"/>
    <w:rsid w:val="00496CD9"/>
    <w:rsid w:val="004A16BB"/>
    <w:rsid w:val="004A1EF8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818"/>
    <w:rsid w:val="004C339D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397F"/>
    <w:rsid w:val="004E4114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AB9"/>
    <w:rsid w:val="00523B78"/>
    <w:rsid w:val="00524043"/>
    <w:rsid w:val="005253AD"/>
    <w:rsid w:val="00525D87"/>
    <w:rsid w:val="005269B1"/>
    <w:rsid w:val="00527F85"/>
    <w:rsid w:val="0053235C"/>
    <w:rsid w:val="0053404C"/>
    <w:rsid w:val="0053478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2E5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E65"/>
    <w:rsid w:val="00557F33"/>
    <w:rsid w:val="00560E10"/>
    <w:rsid w:val="00561836"/>
    <w:rsid w:val="005621AF"/>
    <w:rsid w:val="00562483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1A69"/>
    <w:rsid w:val="005A1FA4"/>
    <w:rsid w:val="005A26DA"/>
    <w:rsid w:val="005A441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653A"/>
    <w:rsid w:val="0062779F"/>
    <w:rsid w:val="00630166"/>
    <w:rsid w:val="00630473"/>
    <w:rsid w:val="00630783"/>
    <w:rsid w:val="006314DB"/>
    <w:rsid w:val="00631B91"/>
    <w:rsid w:val="0063320D"/>
    <w:rsid w:val="006336F9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259C"/>
    <w:rsid w:val="0069330B"/>
    <w:rsid w:val="0069347F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52E5"/>
    <w:rsid w:val="006C5E5B"/>
    <w:rsid w:val="006C6E79"/>
    <w:rsid w:val="006D00A1"/>
    <w:rsid w:val="006D2288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A41"/>
    <w:rsid w:val="007241EC"/>
    <w:rsid w:val="00724FEA"/>
    <w:rsid w:val="00730617"/>
    <w:rsid w:val="0073184D"/>
    <w:rsid w:val="00731F52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47A28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619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47E06"/>
    <w:rsid w:val="0095065A"/>
    <w:rsid w:val="009529B1"/>
    <w:rsid w:val="0095365E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971"/>
    <w:rsid w:val="00966E82"/>
    <w:rsid w:val="00967081"/>
    <w:rsid w:val="00970DA3"/>
    <w:rsid w:val="00972925"/>
    <w:rsid w:val="00972A3A"/>
    <w:rsid w:val="009737CF"/>
    <w:rsid w:val="00973C5A"/>
    <w:rsid w:val="009742F8"/>
    <w:rsid w:val="00974841"/>
    <w:rsid w:val="00975B3A"/>
    <w:rsid w:val="00975F84"/>
    <w:rsid w:val="009763DD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0128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3E0"/>
    <w:rsid w:val="009D4847"/>
    <w:rsid w:val="009D48B5"/>
    <w:rsid w:val="009D54BC"/>
    <w:rsid w:val="009D565F"/>
    <w:rsid w:val="009D5928"/>
    <w:rsid w:val="009D5B70"/>
    <w:rsid w:val="009D5CE5"/>
    <w:rsid w:val="009D677F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613"/>
    <w:rsid w:val="00A06B42"/>
    <w:rsid w:val="00A070D1"/>
    <w:rsid w:val="00A070D6"/>
    <w:rsid w:val="00A11CB5"/>
    <w:rsid w:val="00A11DE2"/>
    <w:rsid w:val="00A1243A"/>
    <w:rsid w:val="00A12887"/>
    <w:rsid w:val="00A13073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4EF"/>
    <w:rsid w:val="00A33F77"/>
    <w:rsid w:val="00A34070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57C7B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67117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3C0D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7943"/>
    <w:rsid w:val="00AC01B4"/>
    <w:rsid w:val="00AC0AE6"/>
    <w:rsid w:val="00AC0F2E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60C7"/>
    <w:rsid w:val="00B366BA"/>
    <w:rsid w:val="00B37E31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D57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1575"/>
    <w:rsid w:val="00B93767"/>
    <w:rsid w:val="00B93F65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500B"/>
    <w:rsid w:val="00C06423"/>
    <w:rsid w:val="00C07198"/>
    <w:rsid w:val="00C073F3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3786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4FD"/>
    <w:rsid w:val="00C85F20"/>
    <w:rsid w:val="00C86994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21F5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5E8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32F2"/>
    <w:rsid w:val="00DA3EDE"/>
    <w:rsid w:val="00DA5C92"/>
    <w:rsid w:val="00DA684E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1D88"/>
    <w:rsid w:val="00DE1FAC"/>
    <w:rsid w:val="00DE311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75F5"/>
    <w:rsid w:val="00E07800"/>
    <w:rsid w:val="00E117ED"/>
    <w:rsid w:val="00E11F89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C71"/>
    <w:rsid w:val="00E35D31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4D6"/>
    <w:rsid w:val="00E6104F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57E8"/>
    <w:rsid w:val="00E85AFF"/>
    <w:rsid w:val="00E85B7C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9D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E001D"/>
    <w:rsid w:val="00EE0406"/>
    <w:rsid w:val="00EE1D48"/>
    <w:rsid w:val="00EE2444"/>
    <w:rsid w:val="00EE25B1"/>
    <w:rsid w:val="00EE2CD7"/>
    <w:rsid w:val="00EE3097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7FE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EF797F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4ABB"/>
    <w:rsid w:val="00F24B69"/>
    <w:rsid w:val="00F253CC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12"/>
    <w:rsid w:val="00F4225A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36C"/>
    <w:rsid w:val="00F7759C"/>
    <w:rsid w:val="00F77D64"/>
    <w:rsid w:val="00F80664"/>
    <w:rsid w:val="00F80750"/>
    <w:rsid w:val="00F82ADD"/>
    <w:rsid w:val="00F830C0"/>
    <w:rsid w:val="00F8328E"/>
    <w:rsid w:val="00F84333"/>
    <w:rsid w:val="00F847D8"/>
    <w:rsid w:val="00F85DC4"/>
    <w:rsid w:val="00F8616B"/>
    <w:rsid w:val="00F86BDB"/>
    <w:rsid w:val="00F86CB4"/>
    <w:rsid w:val="00F904FF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58"/>
    <w:rsid w:val="00F96295"/>
    <w:rsid w:val="00F97513"/>
    <w:rsid w:val="00FA153E"/>
    <w:rsid w:val="00FA176F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A4D"/>
    <w:rsid w:val="00FB0F96"/>
    <w:rsid w:val="00FB13A5"/>
    <w:rsid w:val="00FB1ABF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sciencenewsforstudents.org/article/how-to-resist-and-counter-todays-flood-of-fake-news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D862B6-504B-014F-B1D3-BB1D2DCAD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481</TotalTime>
  <Pages>2</Pages>
  <Words>501</Words>
  <Characters>2760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Malmberg Uitgeverij B.V.</Company>
  <LinksUpToDate>false</LinksUpToDate>
  <CharactersWithSpaces>3255</CharactersWithSpaces>
  <SharedDoc>false</SharedDoc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cp:lastModifiedBy>Lucie Schaap</cp:lastModifiedBy>
  <cp:revision>167</cp:revision>
  <cp:lastPrinted>2013-09-27T09:37:00Z</cp:lastPrinted>
  <dcterms:created xsi:type="dcterms:W3CDTF">2016-10-06T15:58:00Z</dcterms:created>
  <dcterms:modified xsi:type="dcterms:W3CDTF">2021-10-01T15:51:00Z</dcterms:modified>
</cp:coreProperties>
</file>