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F3F7" w14:textId="2934B0BF" w:rsidR="00BD57C1" w:rsidRDefault="00BD57C1" w:rsidP="00664C74">
      <w:pPr>
        <w:spacing w:after="0"/>
        <w:rPr>
          <w:rFonts w:ascii="Arial" w:hAnsi="Arial" w:cs="Arial"/>
          <w:b/>
          <w:noProof/>
          <w:sz w:val="36"/>
          <w:szCs w:val="36"/>
          <w:lang w:val="en-GB"/>
        </w:rPr>
      </w:pPr>
    </w:p>
    <w:p w14:paraId="656D6660" w14:textId="43A07FB6" w:rsidR="00A218DA" w:rsidRDefault="00CD2FD4" w:rsidP="00664C74">
      <w:pPr>
        <w:spacing w:after="0"/>
        <w:rPr>
          <w:rFonts w:ascii="Arial" w:hAnsi="Arial" w:cs="Arial"/>
          <w:b/>
          <w:noProof/>
          <w:sz w:val="36"/>
          <w:szCs w:val="36"/>
          <w:lang w:val="en-GB"/>
        </w:rPr>
      </w:pPr>
      <w:r>
        <w:rPr>
          <w:rFonts w:ascii="Arial" w:hAnsi="Arial" w:cs="Arial"/>
          <w:b/>
          <w:noProof/>
          <w:sz w:val="36"/>
          <w:szCs w:val="36"/>
          <w:lang w:val="en-GB"/>
        </w:rPr>
        <w:t>UFO’s</w:t>
      </w:r>
    </w:p>
    <w:p w14:paraId="03971CBE" w14:textId="01D2F0EA"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44447B">
        <w:rPr>
          <w:rFonts w:ascii="Arial" w:hAnsi="Arial" w:cs="Arial"/>
          <w:b/>
          <w:noProof/>
          <w:sz w:val="36"/>
          <w:szCs w:val="36"/>
          <w:lang w:val="en-GB"/>
        </w:rPr>
        <w:t>39</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bookmarkEnd w:id="0"/>
    <w:p w14:paraId="485C9B52" w14:textId="77777777" w:rsidR="0044447B" w:rsidRPr="00EE7F34" w:rsidRDefault="0044447B" w:rsidP="0044447B">
      <w:pPr>
        <w:spacing w:after="0" w:line="240" w:lineRule="auto"/>
        <w:rPr>
          <w:i/>
          <w:iCs/>
          <w:sz w:val="24"/>
          <w:szCs w:val="24"/>
        </w:rPr>
      </w:pPr>
    </w:p>
    <w:p w14:paraId="03CB2E96" w14:textId="04E2BF5B" w:rsidR="0044447B" w:rsidRPr="0044447B" w:rsidRDefault="0044447B" w:rsidP="00BB6F57">
      <w:pPr>
        <w:pStyle w:val="Lijstalinea"/>
        <w:numPr>
          <w:ilvl w:val="0"/>
          <w:numId w:val="11"/>
        </w:numPr>
        <w:rPr>
          <w:i/>
          <w:iCs/>
          <w:sz w:val="24"/>
          <w:szCs w:val="24"/>
        </w:rPr>
      </w:pPr>
      <w:r w:rsidRPr="0044447B">
        <w:rPr>
          <w:i/>
          <w:iCs/>
          <w:sz w:val="24"/>
          <w:szCs w:val="24"/>
        </w:rPr>
        <w:t>Hoe meer er misgaat, hoe positiever ze (VVD’ers) zijn.</w:t>
      </w:r>
    </w:p>
    <w:p w14:paraId="24C6D8CE" w14:textId="77777777" w:rsidR="0044447B" w:rsidRPr="00F21E2A" w:rsidRDefault="0044447B" w:rsidP="0044447B">
      <w:pPr>
        <w:pStyle w:val="Lijstalinea"/>
        <w:rPr>
          <w:sz w:val="24"/>
          <w:szCs w:val="24"/>
        </w:rPr>
      </w:pPr>
    </w:p>
    <w:p w14:paraId="0A26C13C" w14:textId="638426F9" w:rsidR="0044447B" w:rsidRPr="0044447B" w:rsidRDefault="0044447B" w:rsidP="00966538">
      <w:pPr>
        <w:pStyle w:val="Lijstalinea"/>
        <w:numPr>
          <w:ilvl w:val="0"/>
          <w:numId w:val="11"/>
        </w:numPr>
        <w:rPr>
          <w:i/>
          <w:iCs/>
          <w:sz w:val="24"/>
          <w:szCs w:val="24"/>
        </w:rPr>
      </w:pPr>
      <w:r w:rsidRPr="0044447B">
        <w:rPr>
          <w:i/>
          <w:iCs/>
          <w:sz w:val="24"/>
          <w:szCs w:val="24"/>
        </w:rPr>
        <w:t>Eigen antwoord. Bijvoorbeeld:</w:t>
      </w:r>
      <w:r>
        <w:rPr>
          <w:i/>
          <w:iCs/>
          <w:sz w:val="24"/>
          <w:szCs w:val="24"/>
        </w:rPr>
        <w:t xml:space="preserve"> De invoering van de coronapas is inconsistent,</w:t>
      </w:r>
      <w:r w:rsidRPr="0044447B">
        <w:rPr>
          <w:i/>
          <w:iCs/>
          <w:sz w:val="24"/>
          <w:szCs w:val="24"/>
        </w:rPr>
        <w:t xml:space="preserve"> omdat niet duidelijk is wanneer deze maatregel weer afgeschaft kan worden of omdat sommige consequenties niet goed uit te leggen zijn (wel op een terras, maar niet naar binnen voor het toilet).</w:t>
      </w:r>
    </w:p>
    <w:p w14:paraId="0BCFDA31" w14:textId="77777777" w:rsidR="0044447B" w:rsidRPr="00E27344" w:rsidRDefault="0044447B" w:rsidP="0044447B">
      <w:pPr>
        <w:spacing w:after="0" w:line="240" w:lineRule="auto"/>
        <w:rPr>
          <w:sz w:val="24"/>
          <w:szCs w:val="24"/>
        </w:rPr>
      </w:pPr>
    </w:p>
    <w:p w14:paraId="493CF473" w14:textId="72E35AAF" w:rsidR="0044447B" w:rsidRPr="0044447B" w:rsidRDefault="0044447B" w:rsidP="0044447B">
      <w:pPr>
        <w:pStyle w:val="Lijstalinea"/>
        <w:numPr>
          <w:ilvl w:val="0"/>
          <w:numId w:val="11"/>
        </w:numPr>
        <w:rPr>
          <w:i/>
          <w:iCs/>
          <w:sz w:val="24"/>
          <w:szCs w:val="24"/>
        </w:rPr>
      </w:pPr>
      <w:r w:rsidRPr="0044447B">
        <w:rPr>
          <w:i/>
          <w:iCs/>
          <w:sz w:val="24"/>
          <w:szCs w:val="24"/>
        </w:rPr>
        <w:t>Mogelijke antwoorden:</w:t>
      </w:r>
    </w:p>
    <w:p w14:paraId="427AC335" w14:textId="77777777" w:rsidR="0044447B" w:rsidRPr="00536608" w:rsidRDefault="0044447B" w:rsidP="0044447B">
      <w:pPr>
        <w:pStyle w:val="Lijstalinea"/>
        <w:numPr>
          <w:ilvl w:val="0"/>
          <w:numId w:val="15"/>
        </w:numPr>
        <w:rPr>
          <w:i/>
          <w:iCs/>
          <w:sz w:val="24"/>
          <w:szCs w:val="24"/>
        </w:rPr>
      </w:pPr>
      <w:r w:rsidRPr="00536608">
        <w:rPr>
          <w:i/>
          <w:iCs/>
          <w:sz w:val="24"/>
          <w:szCs w:val="24"/>
        </w:rPr>
        <w:t>Wij moeten erop vertrouwen dat de overheid weet waar ze mee bezig is.</w:t>
      </w:r>
    </w:p>
    <w:p w14:paraId="7A9FA383" w14:textId="77777777" w:rsidR="0044447B" w:rsidRPr="00536608" w:rsidRDefault="0044447B" w:rsidP="0044447B">
      <w:pPr>
        <w:pStyle w:val="Lijstalinea"/>
        <w:numPr>
          <w:ilvl w:val="0"/>
          <w:numId w:val="15"/>
        </w:numPr>
        <w:rPr>
          <w:i/>
          <w:iCs/>
          <w:sz w:val="24"/>
          <w:szCs w:val="24"/>
        </w:rPr>
      </w:pPr>
      <w:r w:rsidRPr="00536608">
        <w:rPr>
          <w:i/>
          <w:iCs/>
          <w:sz w:val="24"/>
          <w:szCs w:val="24"/>
        </w:rPr>
        <w:t>Wij moeten erop vertrouwen dat de overheid alle opties heeft afgewogen en de beste heeft gekozen.</w:t>
      </w:r>
    </w:p>
    <w:p w14:paraId="5950E1EF" w14:textId="77777777" w:rsidR="0044447B" w:rsidRDefault="0044447B" w:rsidP="0044447B">
      <w:pPr>
        <w:pStyle w:val="Lijstalinea"/>
        <w:numPr>
          <w:ilvl w:val="0"/>
          <w:numId w:val="15"/>
        </w:numPr>
        <w:rPr>
          <w:i/>
          <w:iCs/>
          <w:sz w:val="24"/>
          <w:szCs w:val="24"/>
        </w:rPr>
      </w:pPr>
      <w:r w:rsidRPr="00536608">
        <w:rPr>
          <w:i/>
          <w:iCs/>
          <w:sz w:val="24"/>
          <w:szCs w:val="24"/>
        </w:rPr>
        <w:t>Wij moeten erop vertrouwen dat er een plan is en dat we weten wanneer de maatregel weer wordt afgeschaft.</w:t>
      </w:r>
    </w:p>
    <w:p w14:paraId="0EF865B8" w14:textId="77777777" w:rsidR="0044447B" w:rsidRPr="00536608" w:rsidRDefault="0044447B" w:rsidP="0044447B">
      <w:pPr>
        <w:pStyle w:val="Lijstalinea"/>
        <w:numPr>
          <w:ilvl w:val="0"/>
          <w:numId w:val="15"/>
        </w:numPr>
        <w:rPr>
          <w:i/>
          <w:iCs/>
          <w:sz w:val="24"/>
          <w:szCs w:val="24"/>
        </w:rPr>
      </w:pPr>
      <w:r>
        <w:rPr>
          <w:i/>
          <w:iCs/>
          <w:sz w:val="24"/>
          <w:szCs w:val="24"/>
        </w:rPr>
        <w:t>Wij moeten erop vertrouwen dat de overheid een QR-app heeft gebouwd die niet lek is.</w:t>
      </w:r>
    </w:p>
    <w:p w14:paraId="6A62F9CA" w14:textId="77777777" w:rsidR="0044447B" w:rsidRDefault="0044447B" w:rsidP="0044447B">
      <w:pPr>
        <w:pStyle w:val="Lijstalinea"/>
        <w:numPr>
          <w:ilvl w:val="0"/>
          <w:numId w:val="15"/>
        </w:numPr>
        <w:rPr>
          <w:i/>
          <w:iCs/>
          <w:sz w:val="24"/>
          <w:szCs w:val="24"/>
        </w:rPr>
      </w:pPr>
      <w:r>
        <w:rPr>
          <w:i/>
          <w:iCs/>
          <w:sz w:val="24"/>
          <w:szCs w:val="24"/>
        </w:rPr>
        <w:t xml:space="preserve">Wij moeten erop vertrouwen dat er geen </w:t>
      </w:r>
      <w:proofErr w:type="spellStart"/>
      <w:r>
        <w:rPr>
          <w:i/>
          <w:iCs/>
          <w:sz w:val="24"/>
          <w:szCs w:val="24"/>
        </w:rPr>
        <w:t>Sywerts</w:t>
      </w:r>
      <w:proofErr w:type="spellEnd"/>
      <w:r>
        <w:rPr>
          <w:i/>
          <w:iCs/>
          <w:sz w:val="24"/>
          <w:szCs w:val="24"/>
        </w:rPr>
        <w:t xml:space="preserve"> rijk worden van testen voor toegang.</w:t>
      </w:r>
    </w:p>
    <w:p w14:paraId="7215B231" w14:textId="77777777" w:rsidR="0044447B" w:rsidRPr="0039210F" w:rsidRDefault="0044447B" w:rsidP="0044447B">
      <w:pPr>
        <w:tabs>
          <w:tab w:val="left" w:pos="1364"/>
        </w:tabs>
        <w:spacing w:after="0" w:line="240" w:lineRule="auto"/>
        <w:rPr>
          <w:i/>
          <w:iCs/>
          <w:sz w:val="24"/>
          <w:szCs w:val="24"/>
        </w:rPr>
      </w:pPr>
    </w:p>
    <w:p w14:paraId="6AA3B98F" w14:textId="1B52722D" w:rsidR="0044447B" w:rsidRPr="0044447B" w:rsidRDefault="0044447B" w:rsidP="008E37F5">
      <w:pPr>
        <w:pStyle w:val="Lijstalinea"/>
        <w:numPr>
          <w:ilvl w:val="0"/>
          <w:numId w:val="11"/>
        </w:numPr>
        <w:rPr>
          <w:i/>
          <w:iCs/>
          <w:sz w:val="24"/>
          <w:szCs w:val="24"/>
        </w:rPr>
      </w:pPr>
      <w:r w:rsidRPr="0044447B">
        <w:rPr>
          <w:i/>
          <w:iCs/>
          <w:sz w:val="24"/>
          <w:szCs w:val="24"/>
        </w:rPr>
        <w:t>Daarmee bedoelt Pieter Derks waarschijnlijk precies het tegenovergestelde van wat hij zegt. In het hele stuk wordt duidelijk dat hij niet begrijpt waarom mensen nog vertrouwen kunnen hebben in de huidige overheid.</w:t>
      </w:r>
    </w:p>
    <w:p w14:paraId="2612979D" w14:textId="77777777" w:rsidR="0044447B" w:rsidRDefault="0044447B" w:rsidP="0044447B">
      <w:pPr>
        <w:spacing w:after="0" w:line="240" w:lineRule="auto"/>
        <w:rPr>
          <w:sz w:val="24"/>
          <w:szCs w:val="24"/>
        </w:rPr>
      </w:pPr>
    </w:p>
    <w:p w14:paraId="753DA422" w14:textId="13B01BE5" w:rsidR="0044447B" w:rsidRPr="0044447B" w:rsidRDefault="0044447B" w:rsidP="00777AC1">
      <w:pPr>
        <w:pStyle w:val="Lijstalinea"/>
        <w:numPr>
          <w:ilvl w:val="0"/>
          <w:numId w:val="11"/>
        </w:numPr>
        <w:rPr>
          <w:i/>
          <w:iCs/>
          <w:sz w:val="24"/>
          <w:szCs w:val="24"/>
        </w:rPr>
      </w:pPr>
      <w:r w:rsidRPr="0044447B">
        <w:rPr>
          <w:i/>
          <w:iCs/>
          <w:sz w:val="24"/>
          <w:szCs w:val="24"/>
        </w:rPr>
        <w:t xml:space="preserve">Eigen antwoord. Bijvoorbeeld: Pieter Derks geeft voorbeelden van inconsistentie, maar er zijn evenveel voorbeelden van consistent coronabeleid te noemen. Denk aan de </w:t>
      </w:r>
      <w:proofErr w:type="spellStart"/>
      <w:r w:rsidRPr="0044447B">
        <w:rPr>
          <w:i/>
          <w:iCs/>
          <w:sz w:val="24"/>
          <w:szCs w:val="24"/>
        </w:rPr>
        <w:t>anderhalvemeterrege</w:t>
      </w:r>
      <w:r>
        <w:rPr>
          <w:i/>
          <w:iCs/>
          <w:sz w:val="24"/>
          <w:szCs w:val="24"/>
        </w:rPr>
        <w:t>l</w:t>
      </w:r>
      <w:proofErr w:type="spellEnd"/>
      <w:r>
        <w:rPr>
          <w:i/>
          <w:iCs/>
          <w:sz w:val="24"/>
          <w:szCs w:val="24"/>
        </w:rPr>
        <w:t xml:space="preserve"> </w:t>
      </w:r>
      <w:r w:rsidRPr="0044447B">
        <w:rPr>
          <w:i/>
          <w:iCs/>
          <w:sz w:val="24"/>
          <w:szCs w:val="24"/>
        </w:rPr>
        <w:t>en de organisatie van de GGD-teststraten en priklocaties.</w:t>
      </w:r>
    </w:p>
    <w:p w14:paraId="58CEA3B6" w14:textId="77777777" w:rsidR="0044447B" w:rsidRDefault="0044447B" w:rsidP="0044447B">
      <w:pPr>
        <w:spacing w:after="0" w:line="240" w:lineRule="auto"/>
        <w:rPr>
          <w:sz w:val="24"/>
          <w:szCs w:val="24"/>
        </w:rPr>
      </w:pPr>
    </w:p>
    <w:p w14:paraId="5328FC56" w14:textId="41C9E350" w:rsidR="0044447B" w:rsidRPr="0044447B" w:rsidRDefault="0044447B" w:rsidP="007C445F">
      <w:pPr>
        <w:pStyle w:val="Lijstalinea"/>
        <w:numPr>
          <w:ilvl w:val="0"/>
          <w:numId w:val="11"/>
        </w:numPr>
        <w:rPr>
          <w:i/>
          <w:iCs/>
          <w:sz w:val="24"/>
          <w:szCs w:val="24"/>
        </w:rPr>
      </w:pPr>
      <w:r w:rsidRPr="0044447B">
        <w:rPr>
          <w:i/>
          <w:iCs/>
          <w:sz w:val="24"/>
          <w:szCs w:val="24"/>
        </w:rPr>
        <w:t>Eigen antwoord.</w:t>
      </w:r>
    </w:p>
    <w:p w14:paraId="4A8DE2CA" w14:textId="77777777" w:rsidR="00CD2FD4" w:rsidRDefault="00CD2FD4" w:rsidP="00B8645C">
      <w:pPr>
        <w:spacing w:after="0" w:line="240" w:lineRule="auto"/>
        <w:rPr>
          <w:rFonts w:ascii="Serifa Std 55 Roman" w:hAnsi="Serifa Std 55 Roman"/>
          <w:i/>
          <w:iCs/>
          <w:sz w:val="24"/>
          <w:szCs w:val="24"/>
        </w:rPr>
      </w:pPr>
    </w:p>
    <w:sectPr w:rsidR="00CD2FD4"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9334" w14:textId="77777777" w:rsidR="00827F7A" w:rsidRDefault="00827F7A" w:rsidP="00181D2B">
      <w:pPr>
        <w:spacing w:after="0" w:line="240" w:lineRule="auto"/>
      </w:pPr>
      <w:r>
        <w:separator/>
      </w:r>
    </w:p>
  </w:endnote>
  <w:endnote w:type="continuationSeparator" w:id="0">
    <w:p w14:paraId="7F489A7B" w14:textId="77777777" w:rsidR="00827F7A" w:rsidRDefault="00827F7A"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53D9" w14:textId="77777777" w:rsidR="00827F7A" w:rsidRDefault="00827F7A" w:rsidP="00181D2B">
      <w:pPr>
        <w:spacing w:after="0" w:line="240" w:lineRule="auto"/>
      </w:pPr>
      <w:r>
        <w:separator/>
      </w:r>
    </w:p>
  </w:footnote>
  <w:footnote w:type="continuationSeparator" w:id="0">
    <w:p w14:paraId="542C806F" w14:textId="77777777" w:rsidR="00827F7A" w:rsidRDefault="00827F7A"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BF1BD3"/>
    <w:multiLevelType w:val="hybridMultilevel"/>
    <w:tmpl w:val="6FB873B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6EA86F58"/>
    <w:multiLevelType w:val="hybridMultilevel"/>
    <w:tmpl w:val="E436808C"/>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11"/>
  </w:num>
  <w:num w:numId="5">
    <w:abstractNumId w:val="14"/>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4EBB"/>
    <w:rsid w:val="000051D6"/>
    <w:rsid w:val="00030E05"/>
    <w:rsid w:val="00036ABF"/>
    <w:rsid w:val="0004004A"/>
    <w:rsid w:val="000420AC"/>
    <w:rsid w:val="00054E61"/>
    <w:rsid w:val="00065C38"/>
    <w:rsid w:val="0007488A"/>
    <w:rsid w:val="0008024D"/>
    <w:rsid w:val="00083066"/>
    <w:rsid w:val="0008458D"/>
    <w:rsid w:val="0009260F"/>
    <w:rsid w:val="000A4106"/>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D752D"/>
    <w:rsid w:val="001E41FE"/>
    <w:rsid w:val="001E7CC3"/>
    <w:rsid w:val="001F201A"/>
    <w:rsid w:val="002253FE"/>
    <w:rsid w:val="00262216"/>
    <w:rsid w:val="00282697"/>
    <w:rsid w:val="002A7579"/>
    <w:rsid w:val="002B02F5"/>
    <w:rsid w:val="002B2305"/>
    <w:rsid w:val="002B61BF"/>
    <w:rsid w:val="002C7CBB"/>
    <w:rsid w:val="002D7930"/>
    <w:rsid w:val="002D7DC1"/>
    <w:rsid w:val="002F0ABA"/>
    <w:rsid w:val="0030768C"/>
    <w:rsid w:val="00326004"/>
    <w:rsid w:val="00330511"/>
    <w:rsid w:val="0037723E"/>
    <w:rsid w:val="00382974"/>
    <w:rsid w:val="00385A2D"/>
    <w:rsid w:val="003948F3"/>
    <w:rsid w:val="003A3B2D"/>
    <w:rsid w:val="003A634F"/>
    <w:rsid w:val="003C3F8D"/>
    <w:rsid w:val="003D30BD"/>
    <w:rsid w:val="003F76CD"/>
    <w:rsid w:val="00414AC5"/>
    <w:rsid w:val="0044447B"/>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700CFD"/>
    <w:rsid w:val="00702FD6"/>
    <w:rsid w:val="007066DD"/>
    <w:rsid w:val="007069D1"/>
    <w:rsid w:val="00707212"/>
    <w:rsid w:val="00723327"/>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27F7A"/>
    <w:rsid w:val="00841554"/>
    <w:rsid w:val="00852ECC"/>
    <w:rsid w:val="008726AA"/>
    <w:rsid w:val="00882C99"/>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A4782"/>
    <w:rsid w:val="00AB4990"/>
    <w:rsid w:val="00AC5D2B"/>
    <w:rsid w:val="00AD502B"/>
    <w:rsid w:val="00AE71B0"/>
    <w:rsid w:val="00AF3A84"/>
    <w:rsid w:val="00AF4F9A"/>
    <w:rsid w:val="00B4049F"/>
    <w:rsid w:val="00B56D2A"/>
    <w:rsid w:val="00B75F4E"/>
    <w:rsid w:val="00B854AF"/>
    <w:rsid w:val="00B8645C"/>
    <w:rsid w:val="00BA20B5"/>
    <w:rsid w:val="00BC0899"/>
    <w:rsid w:val="00BD4A21"/>
    <w:rsid w:val="00BD57C1"/>
    <w:rsid w:val="00BF40DD"/>
    <w:rsid w:val="00C0100E"/>
    <w:rsid w:val="00C15524"/>
    <w:rsid w:val="00C2205A"/>
    <w:rsid w:val="00C414C0"/>
    <w:rsid w:val="00C564CC"/>
    <w:rsid w:val="00C60A26"/>
    <w:rsid w:val="00C96DEF"/>
    <w:rsid w:val="00CB25A2"/>
    <w:rsid w:val="00CB2D51"/>
    <w:rsid w:val="00CD2C3A"/>
    <w:rsid w:val="00CD2FD4"/>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15824"/>
    <w:rsid w:val="00E20FE6"/>
    <w:rsid w:val="00E37DA0"/>
    <w:rsid w:val="00E47F41"/>
    <w:rsid w:val="00E6132B"/>
    <w:rsid w:val="00E8322F"/>
    <w:rsid w:val="00E90187"/>
    <w:rsid w:val="00EB3632"/>
    <w:rsid w:val="00EB5A73"/>
    <w:rsid w:val="00EC5719"/>
    <w:rsid w:val="00EE4724"/>
    <w:rsid w:val="00EF0038"/>
    <w:rsid w:val="00EF2542"/>
    <w:rsid w:val="00F03AC6"/>
    <w:rsid w:val="00F06EFF"/>
    <w:rsid w:val="00F34213"/>
    <w:rsid w:val="00F35125"/>
    <w:rsid w:val="00F65E6E"/>
    <w:rsid w:val="00F87C57"/>
    <w:rsid w:val="00F94611"/>
    <w:rsid w:val="00F957A4"/>
    <w:rsid w:val="00FB3CFF"/>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1117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 | Pax Christi College</cp:lastModifiedBy>
  <cp:revision>3</cp:revision>
  <cp:lastPrinted>2019-12-02T15:57:00Z</cp:lastPrinted>
  <dcterms:created xsi:type="dcterms:W3CDTF">2021-09-26T07:22:00Z</dcterms:created>
  <dcterms:modified xsi:type="dcterms:W3CDTF">2021-09-26T07:25:00Z</dcterms:modified>
</cp:coreProperties>
</file>