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B5FA" w14:textId="77777777" w:rsidR="006D1CD0" w:rsidRDefault="00C7123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7C580FD" wp14:editId="2EF24B65">
            <wp:simplePos x="0" y="0"/>
            <wp:positionH relativeFrom="page">
              <wp:posOffset>892175</wp:posOffset>
            </wp:positionH>
            <wp:positionV relativeFrom="page">
              <wp:posOffset>802005</wp:posOffset>
            </wp:positionV>
            <wp:extent cx="2447925" cy="622300"/>
            <wp:effectExtent l="0" t="0" r="9525" b="6350"/>
            <wp:wrapNone/>
            <wp:docPr id="3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CFA35" w14:textId="77777777" w:rsidR="00C83A7B" w:rsidRDefault="00C83A7B">
      <w:pPr>
        <w:rPr>
          <w:lang w:val="en-US"/>
        </w:rPr>
      </w:pPr>
    </w:p>
    <w:p w14:paraId="2C979A8C" w14:textId="77777777" w:rsidR="00861CC9" w:rsidRDefault="00861CC9">
      <w:pPr>
        <w:rPr>
          <w:lang w:val="en-US"/>
        </w:rPr>
      </w:pPr>
    </w:p>
    <w:p w14:paraId="4F10B7C9" w14:textId="77777777" w:rsidR="00861CC9" w:rsidRDefault="00861CC9"/>
    <w:p w14:paraId="4F678C6F" w14:textId="77777777" w:rsidR="00861CC9" w:rsidRPr="00116B1F" w:rsidRDefault="00861CC9">
      <w:pPr>
        <w:rPr>
          <w:sz w:val="24"/>
          <w:szCs w:val="24"/>
        </w:rPr>
      </w:pPr>
    </w:p>
    <w:p w14:paraId="3DD12168" w14:textId="4203417F" w:rsidR="00813A0B" w:rsidRPr="00116B1F" w:rsidRDefault="00861CC9" w:rsidP="001A6D34">
      <w:pPr>
        <w:rPr>
          <w:sz w:val="24"/>
          <w:szCs w:val="24"/>
        </w:rPr>
      </w:pPr>
      <w:r w:rsidRPr="00116B1F">
        <w:rPr>
          <w:sz w:val="24"/>
          <w:szCs w:val="24"/>
        </w:rPr>
        <w:t xml:space="preserve">Antwoorden </w:t>
      </w:r>
      <w:r w:rsidR="00813A0B" w:rsidRPr="00116B1F">
        <w:rPr>
          <w:sz w:val="24"/>
          <w:szCs w:val="24"/>
        </w:rPr>
        <w:t>Passerelle</w:t>
      </w:r>
      <w:r w:rsidR="001A6D34" w:rsidRPr="00116B1F">
        <w:rPr>
          <w:sz w:val="24"/>
          <w:szCs w:val="24"/>
        </w:rPr>
        <w:t>, bovenbouw, week</w:t>
      </w:r>
      <w:r w:rsidR="00C02DE6">
        <w:rPr>
          <w:sz w:val="24"/>
          <w:szCs w:val="24"/>
        </w:rPr>
        <w:t xml:space="preserve"> 40</w:t>
      </w:r>
      <w:r w:rsidR="001A6D34" w:rsidRPr="00116B1F">
        <w:rPr>
          <w:sz w:val="24"/>
          <w:szCs w:val="24"/>
        </w:rPr>
        <w:t>, 202</w:t>
      </w:r>
      <w:r w:rsidR="00772A57">
        <w:rPr>
          <w:sz w:val="24"/>
          <w:szCs w:val="24"/>
        </w:rPr>
        <w:t>1</w:t>
      </w:r>
    </w:p>
    <w:p w14:paraId="7BD8B4A5" w14:textId="778B0F53" w:rsidR="001A6D34" w:rsidRDefault="001A6D34">
      <w:pPr>
        <w:rPr>
          <w:b/>
          <w:bCs/>
          <w:sz w:val="24"/>
          <w:szCs w:val="24"/>
        </w:rPr>
      </w:pPr>
    </w:p>
    <w:p w14:paraId="2CD7E707" w14:textId="77777777" w:rsidR="00434192" w:rsidRPr="00116B1F" w:rsidRDefault="00434192">
      <w:pPr>
        <w:rPr>
          <w:b/>
          <w:bCs/>
          <w:sz w:val="24"/>
          <w:szCs w:val="24"/>
        </w:rPr>
      </w:pPr>
    </w:p>
    <w:p w14:paraId="1D787CB3" w14:textId="50584EF0" w:rsidR="007E04B8" w:rsidRDefault="00C02DE6" w:rsidP="00BF77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 village préféré</w:t>
      </w:r>
    </w:p>
    <w:p w14:paraId="1C49F37B" w14:textId="77777777" w:rsidR="003714C7" w:rsidRDefault="003714C7" w:rsidP="00BF7769">
      <w:pPr>
        <w:rPr>
          <w:bCs/>
          <w:color w:val="FF0000"/>
          <w:sz w:val="24"/>
          <w:szCs w:val="24"/>
        </w:rPr>
      </w:pPr>
    </w:p>
    <w:p w14:paraId="4A913717" w14:textId="77777777" w:rsidR="00C02DE6" w:rsidRPr="00397830" w:rsidRDefault="00C02DE6" w:rsidP="00C02DE6">
      <w:pPr>
        <w:pStyle w:val="Geenafstand"/>
        <w:rPr>
          <w:rFonts w:ascii="Arial" w:hAnsi="Arial" w:cs="Arial"/>
          <w:b/>
          <w:bCs/>
        </w:rPr>
      </w:pPr>
      <w:r w:rsidRPr="00397830">
        <w:rPr>
          <w:rFonts w:ascii="Arial" w:hAnsi="Arial" w:cs="Arial"/>
          <w:b/>
          <w:bCs/>
        </w:rPr>
        <w:t>1.</w:t>
      </w:r>
    </w:p>
    <w:p w14:paraId="3FFB5488" w14:textId="77777777" w:rsidR="00C02DE6" w:rsidRDefault="00C02DE6" w:rsidP="00C02DE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Réponses personnelles</w:t>
      </w:r>
    </w:p>
    <w:p w14:paraId="27E6C3D1" w14:textId="2D229BF4" w:rsidR="00C02DE6" w:rsidRDefault="00C02DE6" w:rsidP="00C02DE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- description d’un village et explications</w:t>
      </w:r>
    </w:p>
    <w:p w14:paraId="5AF2FDAB" w14:textId="77777777" w:rsidR="00C02DE6" w:rsidRDefault="00C02DE6" w:rsidP="00C02DE6">
      <w:pPr>
        <w:pStyle w:val="Geenafstand"/>
        <w:rPr>
          <w:rFonts w:ascii="Arial" w:hAnsi="Arial" w:cs="Arial"/>
        </w:rPr>
      </w:pPr>
    </w:p>
    <w:p w14:paraId="36FA73AC" w14:textId="77777777" w:rsidR="00C02DE6" w:rsidRPr="00397830" w:rsidRDefault="00C02DE6" w:rsidP="00C02DE6">
      <w:pPr>
        <w:pStyle w:val="Geenafstand"/>
        <w:rPr>
          <w:rFonts w:ascii="Arial" w:hAnsi="Arial" w:cs="Arial"/>
          <w:b/>
          <w:bCs/>
        </w:rPr>
      </w:pPr>
      <w:r w:rsidRPr="00397830">
        <w:rPr>
          <w:rFonts w:ascii="Arial" w:hAnsi="Arial" w:cs="Arial"/>
          <w:b/>
          <w:bCs/>
        </w:rPr>
        <w:t>2.</w:t>
      </w:r>
    </w:p>
    <w:p w14:paraId="41344C33" w14:textId="77777777" w:rsidR="00C02DE6" w:rsidRPr="00C02DE6" w:rsidRDefault="00C02DE6" w:rsidP="00C02DE6">
      <w:pPr>
        <w:rPr>
          <w:sz w:val="22"/>
          <w:szCs w:val="22"/>
        </w:rPr>
      </w:pPr>
      <w:r w:rsidRPr="00C02DE6">
        <w:rPr>
          <w:sz w:val="22"/>
          <w:szCs w:val="22"/>
        </w:rPr>
        <w:t>1 = s    | 2 = a    | 3 = n    | 4 = c    | 5 = e    | 6 = r    | 7 = r   | 8 = e</w:t>
      </w:r>
      <w:r w:rsidRPr="00C02DE6">
        <w:rPr>
          <w:sz w:val="22"/>
          <w:szCs w:val="22"/>
        </w:rPr>
        <w:tab/>
        <w:t>:  Sancerre</w:t>
      </w:r>
    </w:p>
    <w:p w14:paraId="0E5C1BA5" w14:textId="77777777" w:rsidR="00C02DE6" w:rsidRPr="00397830" w:rsidRDefault="00C02DE6" w:rsidP="00C02DE6">
      <w:pPr>
        <w:pStyle w:val="Geenafstand"/>
        <w:rPr>
          <w:rFonts w:ascii="Arial" w:hAnsi="Arial" w:cs="Arial"/>
        </w:rPr>
      </w:pPr>
    </w:p>
    <w:p w14:paraId="7E9D379E" w14:textId="77777777" w:rsidR="00C02DE6" w:rsidRPr="00355F09" w:rsidRDefault="00C02DE6" w:rsidP="00C02DE6">
      <w:pPr>
        <w:pStyle w:val="Geenafstand"/>
        <w:rPr>
          <w:rFonts w:ascii="Arial" w:hAnsi="Arial" w:cs="Arial"/>
        </w:rPr>
      </w:pPr>
      <w:r w:rsidRPr="00355F09">
        <w:rPr>
          <w:rFonts w:ascii="Arial" w:hAnsi="Arial" w:cs="Arial"/>
        </w:rPr>
        <w:t>Le village se trouve dans la région du Centre-Val de Loire dans le département du Cher.</w:t>
      </w:r>
    </w:p>
    <w:p w14:paraId="706BAED1" w14:textId="77777777" w:rsidR="00C02DE6" w:rsidRDefault="00C02DE6" w:rsidP="00C02DE6">
      <w:pPr>
        <w:pStyle w:val="Geenafstand"/>
        <w:rPr>
          <w:rFonts w:ascii="Arial" w:hAnsi="Arial" w:cs="Arial"/>
        </w:rPr>
      </w:pPr>
      <w:r w:rsidRPr="00355F09">
        <w:rPr>
          <w:rFonts w:ascii="Arial" w:hAnsi="Arial" w:cs="Arial"/>
        </w:rPr>
        <w:t>Il est situé sur un piton rocheux à 312 mètres d'altitude</w:t>
      </w:r>
      <w:r>
        <w:rPr>
          <w:rFonts w:ascii="Arial" w:hAnsi="Arial" w:cs="Arial"/>
        </w:rPr>
        <w:t>.</w:t>
      </w:r>
    </w:p>
    <w:p w14:paraId="6E1E8308" w14:textId="77777777" w:rsidR="00C02DE6" w:rsidRDefault="00C02DE6" w:rsidP="00C02DE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Autour du village, il y a </w:t>
      </w:r>
      <w:r w:rsidRPr="00355F09">
        <w:rPr>
          <w:rFonts w:ascii="Arial" w:hAnsi="Arial" w:cs="Arial"/>
        </w:rPr>
        <w:t>3 000 hectares de vignes</w:t>
      </w:r>
      <w:r>
        <w:rPr>
          <w:rFonts w:ascii="Arial" w:hAnsi="Arial" w:cs="Arial"/>
        </w:rPr>
        <w:t xml:space="preserve"> qui produisent un vin connu dans le monde entier. Le nom du vin est aussi le nom du village.</w:t>
      </w:r>
    </w:p>
    <w:p w14:paraId="2395B488" w14:textId="77777777" w:rsidR="00C02DE6" w:rsidRDefault="00C02DE6" w:rsidP="00C02DE6"/>
    <w:p w14:paraId="413B8B2A" w14:textId="77777777" w:rsidR="00C02DE6" w:rsidRDefault="00C02DE6" w:rsidP="00C02DE6">
      <w:pPr>
        <w:pStyle w:val="Geenafstan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</w:t>
      </w:r>
    </w:p>
    <w:p w14:paraId="2456A838" w14:textId="77777777" w:rsidR="00C02DE6" w:rsidRDefault="00C02DE6" w:rsidP="00C02DE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Réponses personnelles</w:t>
      </w:r>
    </w:p>
    <w:p w14:paraId="2B803DA4" w14:textId="77777777" w:rsidR="00C02DE6" w:rsidRDefault="00C02DE6" w:rsidP="00C02DE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- les aspects qui caractérisent Sancerre: l’altitude et les environs: vignobles, collines, Chavignol; le caractère médiéval: maisons, petites rues, anciens monuments (fief, château, beffroi, église); le vin, le fromage de chèvre…  </w:t>
      </w:r>
    </w:p>
    <w:p w14:paraId="71C9997D" w14:textId="77777777" w:rsidR="00C02DE6" w:rsidRDefault="00C02DE6" w:rsidP="00C02DE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- choix et explications</w:t>
      </w:r>
    </w:p>
    <w:p w14:paraId="746BEBC9" w14:textId="240009FB" w:rsidR="00FE5BBC" w:rsidRDefault="00FE5BBC" w:rsidP="00FE5BBC">
      <w:pPr>
        <w:rPr>
          <w:b/>
          <w:color w:val="auto"/>
          <w:sz w:val="24"/>
          <w:szCs w:val="24"/>
        </w:rPr>
      </w:pPr>
    </w:p>
    <w:sectPr w:rsidR="00FE5B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45636" w14:textId="77777777" w:rsidR="003114FF" w:rsidRDefault="003114FF">
      <w:r>
        <w:separator/>
      </w:r>
    </w:p>
  </w:endnote>
  <w:endnote w:type="continuationSeparator" w:id="0">
    <w:p w14:paraId="7EF6E24F" w14:textId="77777777" w:rsidR="003114FF" w:rsidRDefault="0031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87E9" w14:textId="77777777" w:rsidR="00971E8D" w:rsidRDefault="00971E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E1FE" w14:textId="77777777"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D'accord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C1EA" w14:textId="4B79A8E7" w:rsidR="00861CC9" w:rsidRDefault="00C71238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AD352FC" wp14:editId="18238AFB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7755C" w14:textId="77777777"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71238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352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2697755C" w14:textId="77777777"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C71238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r w:rsidR="00813A0B">
      <w:rPr>
        <w:i/>
        <w:sz w:val="16"/>
        <w:szCs w:val="16"/>
      </w:rPr>
      <w:t>D’accord</w:t>
    </w:r>
    <w:r w:rsidR="00861CC9" w:rsidRPr="00760162">
      <w:rPr>
        <w:i/>
        <w:sz w:val="16"/>
        <w:szCs w:val="16"/>
      </w:rPr>
      <w:t xml:space="preserve">! </w:t>
    </w:r>
    <w:r w:rsidR="00861CC9">
      <w:rPr>
        <w:sz w:val="16"/>
        <w:szCs w:val="16"/>
      </w:rPr>
      <w:t>20</w:t>
    </w:r>
    <w:r w:rsidR="00971E8D">
      <w:rPr>
        <w:sz w:val="16"/>
        <w:szCs w:val="16"/>
      </w:rPr>
      <w:t>21</w:t>
    </w:r>
  </w:p>
  <w:p w14:paraId="74CDFEED" w14:textId="77777777" w:rsidR="00861CC9" w:rsidRDefault="00861CC9">
    <w:pPr>
      <w:pStyle w:val="Voettekst"/>
    </w:pPr>
  </w:p>
  <w:p w14:paraId="1DB9D0E5" w14:textId="77777777"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3213C" w14:textId="77777777" w:rsidR="003114FF" w:rsidRDefault="003114FF">
      <w:r>
        <w:separator/>
      </w:r>
    </w:p>
  </w:footnote>
  <w:footnote w:type="continuationSeparator" w:id="0">
    <w:p w14:paraId="2D7E8309" w14:textId="77777777" w:rsidR="003114FF" w:rsidRDefault="0031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37670" w14:textId="77777777" w:rsidR="00971E8D" w:rsidRDefault="00971E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1F03" w14:textId="77777777" w:rsidR="00971E8D" w:rsidRDefault="00971E8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2E5B" w14:textId="77777777"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116B1F"/>
    <w:rsid w:val="00176F44"/>
    <w:rsid w:val="001A6D34"/>
    <w:rsid w:val="00250D63"/>
    <w:rsid w:val="003114FF"/>
    <w:rsid w:val="003714C7"/>
    <w:rsid w:val="00431DF7"/>
    <w:rsid w:val="00434192"/>
    <w:rsid w:val="004D0036"/>
    <w:rsid w:val="004E295E"/>
    <w:rsid w:val="00644E15"/>
    <w:rsid w:val="006D1CD0"/>
    <w:rsid w:val="00772A57"/>
    <w:rsid w:val="007E04B8"/>
    <w:rsid w:val="00813A0B"/>
    <w:rsid w:val="008248D4"/>
    <w:rsid w:val="00861CC9"/>
    <w:rsid w:val="008978E8"/>
    <w:rsid w:val="00971E8D"/>
    <w:rsid w:val="00984664"/>
    <w:rsid w:val="00B12E22"/>
    <w:rsid w:val="00BF7769"/>
    <w:rsid w:val="00C02DE6"/>
    <w:rsid w:val="00C71238"/>
    <w:rsid w:val="00C83A7B"/>
    <w:rsid w:val="00D069F9"/>
    <w:rsid w:val="00D12E9B"/>
    <w:rsid w:val="00F316E4"/>
    <w:rsid w:val="00FE5BBC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015932F5"/>
  <w15:docId w15:val="{0DEB256F-29DB-4DF9-BAF5-61D5DE8C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  <w:style w:type="character" w:styleId="Hyperlink">
    <w:name w:val="Hyperlink"/>
    <w:basedOn w:val="Standaardalinea-lettertype"/>
    <w:uiPriority w:val="99"/>
    <w:unhideWhenUsed/>
    <w:rsid w:val="00176F4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76F44"/>
    <w:rPr>
      <w:color w:val="605E5C"/>
      <w:shd w:val="clear" w:color="auto" w:fill="E1DFDD"/>
    </w:rPr>
  </w:style>
  <w:style w:type="paragraph" w:styleId="Geenafstand">
    <w:name w:val="No Spacing"/>
    <w:basedOn w:val="Standaard"/>
    <w:uiPriority w:val="1"/>
    <w:qFormat/>
    <w:rsid w:val="00C02DE6"/>
    <w:rPr>
      <w:rFonts w:asciiTheme="minorHAnsi" w:eastAsiaTheme="minorHAnsi" w:hAnsiTheme="minorHAnsi" w:cstheme="minorBidi"/>
      <w:color w:val="auto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Malmberg</dc:creator>
  <cp:lastModifiedBy>Tracy</cp:lastModifiedBy>
  <cp:revision>3</cp:revision>
  <cp:lastPrinted>2012-04-12T08:29:00Z</cp:lastPrinted>
  <dcterms:created xsi:type="dcterms:W3CDTF">2021-09-29T08:40:00Z</dcterms:created>
  <dcterms:modified xsi:type="dcterms:W3CDTF">2021-09-29T08:42:00Z</dcterms:modified>
</cp:coreProperties>
</file>