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58pt;width:455.05pt;height:210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getalsymbolen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getallen t/m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ongestructureerde hoeveelheden t/m 12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getalsymbolen 1 t/m 12?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 op volgorde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betekenis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verlenen aan de begrippen </w:t>
                        </w:r>
                        <w:r>
                          <w:rPr>
                            <w:color w:val="231F20"/>
                            <w:sz w:val="18"/>
                          </w:rPr>
                          <w:t>meer en minder?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efficiënt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bepalen </w:t>
                        </w:r>
                        <w:r>
                          <w:rPr>
                            <w:color w:val="231F20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minder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93pt;width:455.05pt;height:222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verkort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 te maken 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structuren.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 splitssituatie weergeven in een abstracte </w:t>
                        </w:r>
                        <w:r>
                          <w:rPr>
                            <w:color w:val="231F20"/>
                            <w:sz w:val="18"/>
                          </w:rPr>
                          <w:t>tekening en met blokjes.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4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Gebruikt het kind de structuur om verkort 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 t/m 10 zelf structuur aanbrengen en hiermee verkort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dat er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 niets bijkomt en niets </w:t>
                        </w:r>
                        <w:r>
                          <w:rPr>
                            <w:color w:val="231F20"/>
                            <w:sz w:val="18"/>
                          </w:rPr>
                          <w:t>weggaat?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1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splitssituatie weergeven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abstracte tekening 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rondjes?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4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33pt;width:228.3pt;height:2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kloktijden bepalen, bij hele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 op een analoge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klok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26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44pt;width:235.5pt;height:21.0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589876_WIG5_3_01_PB_blokobservatieformulier.indd</dc:title>
  <dcterms:created xsi:type="dcterms:W3CDTF">2019-08-02T08:16:51Z</dcterms:created>
  <dcterms:modified xsi:type="dcterms:W3CDTF">2019-08-02T08:16:51Z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