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46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 w:right="3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met eenheden t/m 100 optellen zonder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tientaloverschrijding in 1 stap, met tientaloverschrijding in </w:t>
                        </w:r>
                        <w:r>
                          <w:rPr>
                            <w:color w:val="231F20"/>
                            <w:sz w:val="18"/>
                          </w:rPr>
                          <w:t>2 stappen via het tiental.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3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met eenheden t/m 100 aftrekken zonder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tientaloverschrijding in 1 stap, met tientaloverschrijding in </w:t>
                        </w:r>
                        <w:r>
                          <w:rPr>
                            <w:color w:val="231F20"/>
                            <w:sz w:val="18"/>
                          </w:rPr>
                          <w:t>2 stappen via het tiental.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76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makkelijke sommen (zonder </w:t>
                        </w:r>
                        <w:r>
                          <w:rPr>
                            <w:color w:val="231F20"/>
                            <w:sz w:val="18"/>
                          </w:rPr>
                          <w:t>tientaloverschrijding)?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2" w:after="0"/>
                          <w:ind w:left="212" w:right="86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 over het tiental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sprongen via het tiental?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40" w:lineRule="auto" w:before="38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Rekent het 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sprongen via het tiental?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21" w:after="0"/>
                          <w:ind w:left="212" w:right="6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76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Herkent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makkelijke sommen (zonder </w:t>
                        </w:r>
                        <w:r>
                          <w:rPr>
                            <w:color w:val="231F20"/>
                            <w:sz w:val="18"/>
                          </w:rPr>
                          <w:t>tientaloverschrijding)?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87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 over het tiental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sprongen via het tiental?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40" w:lineRule="auto" w:before="38" w:after="0"/>
                          <w:ind w:left="211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Rekent het kind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 sprongen via het tiental?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12" w:val="left" w:leader="none"/>
                          </w:tabs>
                          <w:spacing w:line="261" w:lineRule="auto" w:before="20" w:after="0"/>
                          <w:ind w:left="211" w:right="68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2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60649pt;width:455.05pt;height:210.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leert wat vermenigvuldigen is (afsluiting).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kent de strategieën: 1 × meer en 1 × minder.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wat vermenigvuldigen is?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Beheerst het kind de strategieën: 1 × meer en 1 × minder?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10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lengtes meten in centimeters nauwkeurig.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lengte 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centimeters meten met een </w:t>
                        </w:r>
                        <w:r>
                          <w:rPr>
                            <w:color w:val="231F20"/>
                            <w:sz w:val="18"/>
                          </w:rPr>
                          <w:t>liniaal?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 lengte in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centimeters meten met een </w:t>
                        </w:r>
                        <w:r>
                          <w:rPr>
                            <w:color w:val="231F20"/>
                            <w:sz w:val="18"/>
                          </w:rPr>
                          <w:t>meetlint van 1 meter?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75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7576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755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4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340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552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764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976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18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00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12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24" w:hanging="13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340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552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764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976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18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00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12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24" w:hanging="13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340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552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764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976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18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00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12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24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340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552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764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976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188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00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12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24" w:hanging="133"/>
      </w:pPr>
      <w:rPr>
        <w:rFonts w:hint="default"/>
        <w:lang w:val="nl-NL" w:eastAsia="nl-NL" w:bidi="nl-NL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589876_WIG5_4_05_PB_Blokobservatie.indd</dc:title>
  <dcterms:created xsi:type="dcterms:W3CDTF">2019-09-26T14:18:58Z</dcterms:created>
  <dcterms:modified xsi:type="dcterms:W3CDTF">2019-09-26T14:18:58Z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2019-09-26T00:00:00Z</vt:filetime>
  </property>
</Properties>
</file>