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77" w:rsidRDefault="00A73877" w:rsidP="00F409EB">
      <w:pPr>
        <w:tabs>
          <w:tab w:val="left" w:pos="756"/>
          <w:tab w:val="left" w:pos="2296"/>
          <w:tab w:val="left" w:pos="4886"/>
          <w:tab w:val="left" w:pos="7420"/>
          <w:tab w:val="left" w:pos="11550"/>
        </w:tabs>
        <w:spacing w:line="276" w:lineRule="auto"/>
      </w:pPr>
      <w:r>
        <w:tab/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 w:rsidR="00492483">
        <w:rPr>
          <w:rFonts w:ascii="Arial" w:hAnsi="Arial"/>
          <w:noProof/>
          <w:sz w:val="16"/>
          <w:szCs w:val="16"/>
        </w:rPr>
        <w:t>4</w:t>
      </w:r>
      <w:r>
        <w:rPr>
          <w:rFonts w:ascii="Arial" w:hAnsi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 w:rsidR="00A721C2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ab/>
      </w:r>
      <w:r w:rsidR="00A721C2">
        <w:rPr>
          <w:rFonts w:ascii="Arial" w:hAnsi="Arial" w:cs="Arial"/>
          <w:sz w:val="16"/>
          <w:szCs w:val="16"/>
        </w:rPr>
        <w:t>13,14,15,16</w:t>
      </w:r>
      <w:r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sz w:val="16"/>
          <w:szCs w:val="16"/>
        </w:rPr>
        <w:instrText xml:space="preserve"> FORMTEXT </w:instrText>
      </w:r>
      <w:r>
        <w:rPr>
          <w:rFonts w:ascii="Arial" w:hAnsi="Arial"/>
          <w:sz w:val="16"/>
          <w:szCs w:val="16"/>
        </w:rPr>
      </w:r>
      <w:r>
        <w:rPr>
          <w:rFonts w:ascii="Arial" w:hAnsi="Arial"/>
          <w:sz w:val="16"/>
          <w:szCs w:val="16"/>
        </w:rPr>
        <w:fldChar w:fldCharType="separate"/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noProof/>
          <w:sz w:val="16"/>
          <w:szCs w:val="16"/>
        </w:rPr>
        <w:t> </w:t>
      </w:r>
      <w:r>
        <w:rPr>
          <w:rFonts w:ascii="Arial" w:hAnsi="Arial"/>
          <w:sz w:val="16"/>
          <w:szCs w:val="16"/>
        </w:rPr>
        <w:fldChar w:fldCharType="end"/>
      </w:r>
    </w:p>
    <w:p w:rsidR="002C5589" w:rsidRDefault="008E1CE8" w:rsidP="00F409EB">
      <w:pPr>
        <w:spacing w:line="276" w:lineRule="auto"/>
      </w:pPr>
      <w:r>
        <w:rPr>
          <w:rFonts w:hint="eastAsia"/>
          <w:noProof/>
          <w:lang w:eastAsia="nl-NL"/>
        </w:rPr>
        <w:drawing>
          <wp:anchor distT="0" distB="0" distL="114300" distR="114300" simplePos="0" relativeHeight="251659264" behindDoc="1" locked="1" layoutInCell="1" allowOverlap="1" wp14:anchorId="46A3909F" wp14:editId="0BF005EC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5043" w:type="pct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39"/>
        <w:gridCol w:w="4873"/>
        <w:gridCol w:w="2309"/>
        <w:gridCol w:w="2579"/>
        <w:gridCol w:w="1434"/>
        <w:gridCol w:w="2494"/>
      </w:tblGrid>
      <w:tr w:rsidR="00CD6451" w:rsidRPr="0017053B" w:rsidTr="009C242F">
        <w:trPr>
          <w:trHeight w:val="227"/>
          <w:tblHeader/>
        </w:trPr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49" w:type="pct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DC3D21" w:rsidRDefault="00CD6451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D6451" w:rsidRPr="0017053B" w:rsidTr="009C242F">
        <w:trPr>
          <w:trHeight w:val="227"/>
          <w:tblHeader/>
        </w:trPr>
        <w:tc>
          <w:tcPr>
            <w:tcW w:w="648" w:type="pct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63076F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g</w:t>
            </w:r>
            <w:r w:rsidR="00CD6451"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roep/namen</w:t>
            </w:r>
          </w:p>
        </w:tc>
        <w:tc>
          <w:tcPr>
            <w:tcW w:w="1549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doel (wat wil ik bereiken?)</w:t>
            </w:r>
          </w:p>
        </w:tc>
        <w:tc>
          <w:tcPr>
            <w:tcW w:w="73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inhoud (waarmee?)</w:t>
            </w:r>
          </w:p>
        </w:tc>
        <w:tc>
          <w:tcPr>
            <w:tcW w:w="820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 w:hint="eastAsia"/>
                <w:b/>
                <w:color w:val="FFFFFF" w:themeColor="background1"/>
                <w:sz w:val="16"/>
                <w:szCs w:val="16"/>
              </w:rPr>
              <w:t>aanpak/methodiek (hoe?)</w:t>
            </w:r>
          </w:p>
        </w:tc>
        <w:tc>
          <w:tcPr>
            <w:tcW w:w="456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organisatie</w:t>
            </w:r>
          </w:p>
        </w:tc>
        <w:tc>
          <w:tcPr>
            <w:tcW w:w="794" w:type="pct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B3192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D6451" w:rsidRPr="00473B88" w:rsidRDefault="00CD6451" w:rsidP="00F409EB">
            <w:pPr>
              <w:spacing w:line="276" w:lineRule="auto"/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</w:pPr>
            <w:r w:rsidRPr="00473B88">
              <w:rPr>
                <w:rFonts w:ascii="Verdana" w:hAnsi="Verdana"/>
                <w:b/>
                <w:color w:val="FFFFFF" w:themeColor="background1"/>
                <w:sz w:val="16"/>
                <w:szCs w:val="16"/>
              </w:rPr>
              <w:t>evaluatie</w:t>
            </w:r>
          </w:p>
        </w:tc>
      </w:tr>
      <w:tr w:rsidR="00CD6451" w:rsidRPr="0017053B" w:rsidTr="009C242F">
        <w:trPr>
          <w:trHeight w:hRule="exact" w:val="57"/>
          <w:tblHeader/>
        </w:trPr>
        <w:tc>
          <w:tcPr>
            <w:tcW w:w="648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4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6" w:type="pct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:rsidR="00CD6451" w:rsidRPr="0017053B" w:rsidRDefault="00CD645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0C5692" w:rsidRPr="0017053B" w:rsidTr="009C242F">
        <w:trPr>
          <w:trHeight w:val="1531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Gemiddelde lezers 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7A8A162" wp14:editId="7B442336">
                  <wp:extent cx="171450" cy="183968"/>
                  <wp:effectExtent l="0" t="0" r="0" b="6985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t>instructie-gevoelige kinderen</w:t>
            </w:r>
            <w:r w:rsidR="006A3868" w:rsidRPr="009C2A74">
              <w:rPr>
                <w:rFonts w:ascii="Verdana" w:hAnsi="Verdana"/>
                <w:b/>
                <w:i/>
                <w:sz w:val="16"/>
                <w:szCs w:val="16"/>
              </w:rPr>
              <w:t xml:space="preserve">   </w:t>
            </w: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9C2A74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C2A74">
              <w:rPr>
                <w:rFonts w:ascii="Verdana" w:hAnsi="Verdana"/>
                <w:i/>
                <w:sz w:val="16"/>
                <w:szCs w:val="16"/>
              </w:rPr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9C2A74">
              <w:rPr>
                <w:rFonts w:ascii="Verdana" w:hAnsi="Verdana"/>
                <w:i/>
                <w:noProof/>
                <w:sz w:val="16"/>
                <w:szCs w:val="16"/>
              </w:rPr>
              <w:t>Het gaat hier om kinderen bij wie de ontwikkeling van technisch lezen normaal verloopt.</w:t>
            </w:r>
            <w:r w:rsidRPr="009C2A74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549" w:type="pct"/>
            <w:tcBorders>
              <w:top w:val="single" w:sz="4" w:space="0" w:color="auto"/>
            </w:tcBorders>
          </w:tcPr>
          <w:p w:rsidR="00BC1B43" w:rsidRPr="0053192D" w:rsidRDefault="009C2A74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De</w:t>
            </w:r>
            <w:r w:rsidR="00871C2E">
              <w:rPr>
                <w:rFonts w:ascii="Verdana" w:hAnsi="Verdana"/>
                <w:sz w:val="16"/>
                <w:szCs w:val="16"/>
              </w:rPr>
              <w:t xml:space="preserve"> kinderen scoren voldoende  op de </w:t>
            </w:r>
            <w:proofErr w:type="spellStart"/>
            <w:r w:rsidR="00871C2E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871C2E">
              <w:rPr>
                <w:rFonts w:ascii="Verdana" w:hAnsi="Verdana"/>
                <w:sz w:val="16"/>
                <w:szCs w:val="16"/>
              </w:rPr>
              <w:t xml:space="preserve"> toetsen van blok 4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53192D"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  <w:r w:rsidR="0053192D">
              <w:rPr>
                <w:rFonts w:ascii="Verdana" w:hAnsi="Verdana"/>
                <w:i/>
                <w:sz w:val="16"/>
                <w:szCs w:val="16"/>
              </w:rPr>
              <w:br/>
            </w:r>
            <w:r w:rsidR="0053192D">
              <w:rPr>
                <w:rFonts w:ascii="Verdana" w:hAnsi="Verdana"/>
                <w:sz w:val="16"/>
                <w:szCs w:val="16"/>
              </w:rPr>
              <w:br/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804A79">
              <w:rPr>
                <w:rFonts w:ascii="Verdana" w:hAnsi="Verdana"/>
                <w:sz w:val="16"/>
                <w:szCs w:val="16"/>
              </w:rPr>
              <w:t>E</w:t>
            </w:r>
            <w:r w:rsidR="007B2451">
              <w:rPr>
                <w:rFonts w:ascii="Verdana" w:hAnsi="Verdana"/>
                <w:sz w:val="16"/>
                <w:szCs w:val="16"/>
              </w:rPr>
              <w:t>4</w:t>
            </w:r>
            <w:r w:rsidR="00BC1B43"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score:</w:t>
            </w:r>
          </w:p>
          <w:p w:rsidR="00BC1B43" w:rsidRPr="0053192D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BC1B43" w:rsidRDefault="00BC1B43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E4</w:t>
            </w:r>
          </w:p>
          <w:p w:rsidR="00BF2A66" w:rsidRDefault="00BF2A66" w:rsidP="00BC1B43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 w:rsidRPr="009C2A74">
              <w:rPr>
                <w:rFonts w:ascii="Verdana" w:hAnsi="Verdana"/>
                <w:b/>
                <w:sz w:val="16"/>
                <w:szCs w:val="16"/>
              </w:rPr>
              <w:t>Lesdoelen</w:t>
            </w:r>
          </w:p>
          <w:p w:rsidR="00A721C2" w:rsidRPr="00A721C2" w:rsidRDefault="00A721C2" w:rsidP="00A721C2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721C2">
              <w:rPr>
                <w:rFonts w:ascii="Verdana" w:hAnsi="Verdana"/>
                <w:sz w:val="16"/>
                <w:szCs w:val="16"/>
              </w:rPr>
              <w:t xml:space="preserve">woorden uit het Engels, hoogfrequent </w:t>
            </w:r>
          </w:p>
          <w:p w:rsidR="00A721C2" w:rsidRPr="00A721C2" w:rsidRDefault="00A721C2" w:rsidP="00A721C2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721C2">
              <w:rPr>
                <w:rFonts w:ascii="Verdana" w:hAnsi="Verdana"/>
                <w:sz w:val="16"/>
                <w:szCs w:val="16"/>
              </w:rPr>
              <w:t>meerlettergrepige woorden eindigend op -</w:t>
            </w:r>
            <w:proofErr w:type="spellStart"/>
            <w:r w:rsidRPr="00A721C2">
              <w:rPr>
                <w:rFonts w:ascii="Verdana" w:hAnsi="Verdana"/>
                <w:sz w:val="16"/>
                <w:szCs w:val="16"/>
              </w:rPr>
              <w:t>ig</w:t>
            </w:r>
            <w:proofErr w:type="spellEnd"/>
            <w:r w:rsidRPr="00A721C2">
              <w:rPr>
                <w:rFonts w:ascii="Verdana" w:hAnsi="Verdana"/>
                <w:sz w:val="16"/>
                <w:szCs w:val="16"/>
              </w:rPr>
              <w:t>(e) en -lijk(e)</w:t>
            </w:r>
          </w:p>
          <w:p w:rsidR="00A721C2" w:rsidRPr="00A721C2" w:rsidRDefault="00A721C2" w:rsidP="00A721C2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721C2">
              <w:rPr>
                <w:rFonts w:ascii="Verdana" w:hAnsi="Verdana"/>
                <w:sz w:val="16"/>
                <w:szCs w:val="16"/>
              </w:rPr>
              <w:t>geldbedragen (€ 3,–, € 5,50, € 32,30, € 0,75, € 0,05)</w:t>
            </w:r>
          </w:p>
          <w:p w:rsidR="00A721C2" w:rsidRPr="00A721C2" w:rsidRDefault="00A721C2" w:rsidP="00A721C2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721C2">
              <w:rPr>
                <w:rFonts w:ascii="Verdana" w:hAnsi="Verdana"/>
                <w:sz w:val="16"/>
                <w:szCs w:val="16"/>
              </w:rPr>
              <w:t>woorden eindigend op -tie, uitgesproken als /</w:t>
            </w:r>
            <w:proofErr w:type="spellStart"/>
            <w:r w:rsidRPr="00A721C2">
              <w:rPr>
                <w:rFonts w:ascii="Verdana" w:hAnsi="Verdana"/>
                <w:sz w:val="16"/>
                <w:szCs w:val="16"/>
              </w:rPr>
              <w:t>tsie</w:t>
            </w:r>
            <w:proofErr w:type="spellEnd"/>
            <w:r w:rsidRPr="00A721C2">
              <w:rPr>
                <w:rFonts w:ascii="Verdana" w:hAnsi="Verdana"/>
                <w:sz w:val="16"/>
                <w:szCs w:val="16"/>
              </w:rPr>
              <w:t>/ of /</w:t>
            </w:r>
            <w:proofErr w:type="spellStart"/>
            <w:r w:rsidRPr="00A721C2">
              <w:rPr>
                <w:rFonts w:ascii="Verdana" w:hAnsi="Verdana"/>
                <w:sz w:val="16"/>
                <w:szCs w:val="16"/>
              </w:rPr>
              <w:t>sie</w:t>
            </w:r>
            <w:proofErr w:type="spellEnd"/>
            <w:r w:rsidRPr="00A721C2">
              <w:rPr>
                <w:rFonts w:ascii="Verdana" w:hAnsi="Verdana"/>
                <w:sz w:val="16"/>
                <w:szCs w:val="16"/>
              </w:rPr>
              <w:t>/</w:t>
            </w:r>
          </w:p>
          <w:p w:rsidR="00A721C2" w:rsidRPr="00A721C2" w:rsidRDefault="00A721C2" w:rsidP="00A721C2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721C2">
              <w:rPr>
                <w:rFonts w:ascii="Verdana" w:hAnsi="Verdana"/>
                <w:sz w:val="16"/>
                <w:szCs w:val="16"/>
              </w:rPr>
              <w:t>woorden eindigend op -</w:t>
            </w:r>
            <w:proofErr w:type="spellStart"/>
            <w:r w:rsidRPr="00A721C2">
              <w:rPr>
                <w:rFonts w:ascii="Verdana" w:hAnsi="Verdana"/>
                <w:sz w:val="16"/>
                <w:szCs w:val="16"/>
              </w:rPr>
              <w:t>elen</w:t>
            </w:r>
            <w:proofErr w:type="spellEnd"/>
            <w:r w:rsidRPr="00A721C2">
              <w:rPr>
                <w:rFonts w:ascii="Verdana" w:hAnsi="Verdana"/>
                <w:sz w:val="16"/>
                <w:szCs w:val="16"/>
              </w:rPr>
              <w:t>, -eren, -enen</w:t>
            </w:r>
          </w:p>
          <w:p w:rsidR="00A721C2" w:rsidRPr="00A721C2" w:rsidRDefault="00A721C2" w:rsidP="00A721C2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721C2">
              <w:rPr>
                <w:rFonts w:ascii="Verdana" w:hAnsi="Verdana"/>
                <w:sz w:val="16"/>
                <w:szCs w:val="16"/>
              </w:rPr>
              <w:t>woorden uit het Engels, hoogfrequent</w:t>
            </w:r>
          </w:p>
          <w:p w:rsidR="00A721C2" w:rsidRPr="00A721C2" w:rsidRDefault="00A721C2" w:rsidP="00A721C2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721C2">
              <w:rPr>
                <w:rFonts w:ascii="Verdana" w:hAnsi="Verdana"/>
                <w:sz w:val="16"/>
                <w:szCs w:val="16"/>
              </w:rPr>
              <w:t>drie- en meerlettergrepige woorden, niet samengesteld, met -</w:t>
            </w:r>
            <w:proofErr w:type="spellStart"/>
            <w:r w:rsidRPr="00A721C2">
              <w:rPr>
                <w:rFonts w:ascii="Verdana" w:hAnsi="Verdana"/>
                <w:sz w:val="16"/>
                <w:szCs w:val="16"/>
              </w:rPr>
              <w:t>th</w:t>
            </w:r>
            <w:proofErr w:type="spellEnd"/>
            <w:r w:rsidRPr="00A721C2">
              <w:rPr>
                <w:rFonts w:ascii="Verdana" w:hAnsi="Verdana"/>
                <w:sz w:val="16"/>
                <w:szCs w:val="16"/>
              </w:rPr>
              <w:t>-</w:t>
            </w:r>
          </w:p>
          <w:p w:rsidR="00A721C2" w:rsidRPr="00A721C2" w:rsidRDefault="00A721C2" w:rsidP="00A721C2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721C2">
              <w:rPr>
                <w:rFonts w:ascii="Verdana" w:hAnsi="Verdana"/>
                <w:sz w:val="16"/>
                <w:szCs w:val="16"/>
              </w:rPr>
              <w:t>drie- en meerlettergrepige woorden met medeklinkerverdubbeling</w:t>
            </w:r>
          </w:p>
          <w:p w:rsidR="00A721C2" w:rsidRPr="00A721C2" w:rsidRDefault="00A721C2" w:rsidP="00A721C2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721C2">
              <w:rPr>
                <w:rFonts w:ascii="Verdana" w:hAnsi="Verdana"/>
                <w:sz w:val="16"/>
                <w:szCs w:val="16"/>
              </w:rPr>
              <w:t>drie- en meerlettergrepige woorden met een open lettergreep</w:t>
            </w:r>
          </w:p>
          <w:p w:rsidR="00A721C2" w:rsidRPr="00A721C2" w:rsidRDefault="00A721C2" w:rsidP="00A721C2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721C2">
              <w:rPr>
                <w:rFonts w:ascii="Verdana" w:hAnsi="Verdana"/>
                <w:sz w:val="16"/>
                <w:szCs w:val="16"/>
              </w:rPr>
              <w:t>eenvoudige meerlettergrepige woorden</w:t>
            </w:r>
          </w:p>
          <w:p w:rsidR="00A721C2" w:rsidRPr="00A721C2" w:rsidRDefault="00A721C2" w:rsidP="00A721C2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721C2">
              <w:rPr>
                <w:rFonts w:ascii="Verdana" w:hAnsi="Verdana"/>
                <w:sz w:val="16"/>
                <w:szCs w:val="16"/>
              </w:rPr>
              <w:t>woorden met -tie uitgesproken als /</w:t>
            </w:r>
            <w:proofErr w:type="spellStart"/>
            <w:r w:rsidRPr="00A721C2">
              <w:rPr>
                <w:rFonts w:ascii="Verdana" w:hAnsi="Verdana"/>
                <w:sz w:val="16"/>
                <w:szCs w:val="16"/>
              </w:rPr>
              <w:t>tsie</w:t>
            </w:r>
            <w:proofErr w:type="spellEnd"/>
            <w:r w:rsidRPr="00A721C2">
              <w:rPr>
                <w:rFonts w:ascii="Verdana" w:hAnsi="Verdana"/>
                <w:sz w:val="16"/>
                <w:szCs w:val="16"/>
              </w:rPr>
              <w:t>/ of /</w:t>
            </w:r>
            <w:proofErr w:type="spellStart"/>
            <w:r w:rsidRPr="00A721C2">
              <w:rPr>
                <w:rFonts w:ascii="Verdana" w:hAnsi="Verdana"/>
                <w:sz w:val="16"/>
                <w:szCs w:val="16"/>
              </w:rPr>
              <w:t>sie</w:t>
            </w:r>
            <w:proofErr w:type="spellEnd"/>
            <w:r w:rsidRPr="00A721C2">
              <w:rPr>
                <w:rFonts w:ascii="Verdana" w:hAnsi="Verdana"/>
                <w:sz w:val="16"/>
                <w:szCs w:val="16"/>
              </w:rPr>
              <w:t>/</w:t>
            </w:r>
          </w:p>
          <w:p w:rsidR="000C5692" w:rsidRPr="00A721C2" w:rsidRDefault="00A721C2" w:rsidP="00A721C2">
            <w:pPr>
              <w:pStyle w:val="Lijstalinea"/>
              <w:numPr>
                <w:ilvl w:val="0"/>
                <w:numId w:val="8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A721C2">
              <w:rPr>
                <w:rFonts w:ascii="Verdana" w:hAnsi="Verdana"/>
                <w:sz w:val="16"/>
                <w:szCs w:val="16"/>
              </w:rPr>
              <w:t>drie- en meerlettergrepige woorden met een open lettergreep</w:t>
            </w:r>
          </w:p>
        </w:tc>
        <w:tc>
          <w:tcPr>
            <w:tcW w:w="734" w:type="pct"/>
            <w:tcBorders>
              <w:top w:val="single" w:sz="4" w:space="0" w:color="auto"/>
            </w:tcBorders>
          </w:tcPr>
          <w:p w:rsidR="00F409EB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Deze kinderen gebruiken de </w:t>
            </w:r>
          </w:p>
          <w:p w:rsid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materialen op</w:t>
            </w:r>
            <w:r w:rsidR="00624B5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007BD11" wp14:editId="43ECDE9C">
                  <wp:extent cx="171450" cy="183968"/>
                  <wp:effectExtent l="0" t="0" r="0" b="6985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-niveau. 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Default="00646DE2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53192D">
              <w:rPr>
                <w:rFonts w:ascii="Verdana" w:hAnsi="Verdana"/>
                <w:sz w:val="16"/>
                <w:szCs w:val="16"/>
              </w:rPr>
              <w:t>erkboek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5F773A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124F1AB" wp14:editId="31582349">
                  <wp:extent cx="170089" cy="190500"/>
                  <wp:effectExtent l="0" t="0" r="1905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1D4E6C3B" wp14:editId="649ADC90">
                  <wp:extent cx="171450" cy="183968"/>
                  <wp:effectExtent l="0" t="0" r="0" b="698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53192D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53192D" w:rsidRPr="0053192D" w:rsidRDefault="002B761A" w:rsidP="00F409EB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53192D">
              <w:rPr>
                <w:rFonts w:ascii="Verdana" w:hAnsi="Verdana"/>
                <w:sz w:val="16"/>
                <w:szCs w:val="16"/>
              </w:rPr>
              <w:t>oetsjboek</w:t>
            </w:r>
            <w:r w:rsidR="0000033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00333">
              <w:rPr>
                <w:rFonts w:ascii="Verdana" w:hAnsi="Verdana"/>
                <w:sz w:val="16"/>
                <w:szCs w:val="16"/>
              </w:rPr>
              <w:br/>
              <w:t>(indien wenselijk)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A83C4D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Tevens maken de kinderen de </w:t>
            </w:r>
            <w:r w:rsidR="009C242F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40C64F1" wp14:editId="0A894938">
                  <wp:extent cx="163720" cy="170130"/>
                  <wp:effectExtent l="0" t="0" r="8255" b="1905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12" cy="171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83C4D">
              <w:rPr>
                <w:rFonts w:ascii="Verdana" w:hAnsi="Verdana"/>
                <w:sz w:val="16"/>
                <w:szCs w:val="16"/>
              </w:rPr>
              <w:t>-</w:t>
            </w:r>
            <w:r w:rsidRPr="009C2A74">
              <w:rPr>
                <w:rFonts w:ascii="Verdana" w:hAnsi="Verdana"/>
                <w:sz w:val="16"/>
                <w:szCs w:val="16"/>
              </w:rPr>
              <w:t>opdrachten.</w:t>
            </w:r>
          </w:p>
          <w:p w:rsidR="00A83C4D" w:rsidRPr="009C2A74" w:rsidRDefault="00A83C4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Laat de kin</w:t>
            </w:r>
            <w:r>
              <w:rPr>
                <w:rFonts w:ascii="Verdana" w:hAnsi="Verdana"/>
                <w:sz w:val="16"/>
                <w:szCs w:val="16"/>
              </w:rPr>
              <w:t>deren die moeite hebben met gea</w:t>
            </w:r>
            <w:r w:rsidRPr="009C2A74">
              <w:rPr>
                <w:rFonts w:ascii="Verdana" w:hAnsi="Verdana"/>
                <w:sz w:val="16"/>
                <w:szCs w:val="16"/>
              </w:rPr>
              <w:t>utomatiseerd woordbeeld (tempo lezen) oefen</w:t>
            </w:r>
            <w:r w:rsidR="00A83C4D">
              <w:rPr>
                <w:rFonts w:ascii="Verdana" w:hAnsi="Verdana"/>
                <w:sz w:val="16"/>
                <w:szCs w:val="16"/>
              </w:rPr>
              <w:t>en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A83C4D">
              <w:rPr>
                <w:rFonts w:ascii="Verdana" w:hAnsi="Verdana"/>
                <w:sz w:val="16"/>
                <w:szCs w:val="16"/>
              </w:rPr>
              <w:t>.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 xml:space="preserve">Oefen alleen de lesdoelen die al in de technische leeslessen aan bod zijn gekomen. </w:t>
            </w: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C2A74" w:rsidRPr="009C2A74" w:rsidRDefault="009C2A74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0" w:type="pct"/>
            <w:tcBorders>
              <w:top w:val="single" w:sz="4" w:space="0" w:color="auto"/>
            </w:tcBorders>
          </w:tcPr>
          <w:p w:rsidR="000C5692" w:rsidRDefault="0053192D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Aanpak binnen dit model voor de</w:t>
            </w:r>
            <w:r w:rsidR="009C242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4FCAB0C0" wp14:editId="2DEB9390">
                  <wp:extent cx="171450" cy="183968"/>
                  <wp:effectExtent l="0" t="0" r="0" b="698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F409EB" w:rsidRPr="00F409EB" w:rsidRDefault="00F409EB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Groepsinstructie </w:t>
            </w:r>
            <w:r w:rsidRPr="0095699C">
              <w:rPr>
                <w:rFonts w:ascii="Verdana" w:hAnsi="Verdana"/>
                <w:sz w:val="16"/>
                <w:szCs w:val="16"/>
              </w:rPr>
              <w:br/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95699C" w:rsidRPr="0095699C" w:rsidRDefault="0095699C" w:rsidP="00F409EB">
            <w:pPr>
              <w:pStyle w:val="Lijstalinea"/>
              <w:numPr>
                <w:ilvl w:val="0"/>
                <w:numId w:val="3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Pr="0095699C">
              <w:rPr>
                <w:rFonts w:ascii="Verdana" w:hAnsi="Verdana"/>
                <w:sz w:val="16"/>
                <w:szCs w:val="16"/>
              </w:rPr>
              <w:t>fsluiting</w:t>
            </w:r>
          </w:p>
        </w:tc>
        <w:tc>
          <w:tcPr>
            <w:tcW w:w="456" w:type="pct"/>
            <w:tcBorders>
              <w:top w:val="single" w:sz="4" w:space="0" w:color="auto"/>
            </w:tcBorders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4 x per week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871C2E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871C2E">
              <w:rPr>
                <w:rFonts w:ascii="Verdana" w:hAnsi="Verdana"/>
                <w:sz w:val="16"/>
                <w:szCs w:val="16"/>
              </w:rPr>
              <w:t xml:space="preserve"> toetsen van blok 4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 w:rsidR="009B21C1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9B21C1"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 w:rsidR="00F409EB"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 w:rsidR="00F409EB"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95699C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95699C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>deze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kinderen verloopt. </w:t>
            </w:r>
            <w:r>
              <w:rPr>
                <w:rFonts w:ascii="Verdana" w:hAnsi="Verdana"/>
                <w:sz w:val="16"/>
                <w:szCs w:val="16"/>
              </w:rPr>
              <w:br/>
              <w:t>(zie ook observatie bij de woord- en teksttoets)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eksttoets af te nemen. Om zodoende de ontwikkeling van het verklanken van woorden en zinnen goed in beeld te hebben. 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871C2E" w:rsidRPr="0017053B" w:rsidRDefault="00871C2E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</w:tc>
      </w:tr>
      <w:tr w:rsidR="000C5692" w:rsidRPr="0017053B" w:rsidTr="009C242F">
        <w:trPr>
          <w:trHeight w:val="1531"/>
        </w:trPr>
        <w:tc>
          <w:tcPr>
            <w:tcW w:w="648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95699C" w:rsidRDefault="0095699C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Zwakke lezers</w:t>
            </w:r>
            <w:r w:rsidR="009C242F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0FFD71A" wp14:editId="21EBE4ED">
                  <wp:extent cx="170089" cy="190500"/>
                  <wp:effectExtent l="0" t="0" r="1905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noProof/>
                <w:sz w:val="16"/>
                <w:szCs w:val="16"/>
                <w:lang w:eastAsia="nl-NL"/>
              </w:rPr>
              <w:t xml:space="preserve"> </w:t>
            </w:r>
          </w:p>
          <w:p w:rsidR="000C5692" w:rsidRPr="0095699C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>instructieafhankelijke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582891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82891">
              <w:rPr>
                <w:rFonts w:ascii="Verdana" w:hAnsi="Verdana"/>
                <w:sz w:val="16"/>
                <w:szCs w:val="16"/>
              </w:rPr>
              <w:t>(namen)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5699C">
              <w:rPr>
                <w:rFonts w:ascii="Verdana" w:hAnsi="Verdana"/>
                <w:i/>
                <w:sz w:val="16"/>
                <w:szCs w:val="16"/>
              </w:rPr>
              <w:t xml:space="preserve">Het gaat hier om kinderen bij wie de ontwikkeling van technisch lezen stagneert. </w:t>
            </w:r>
          </w:p>
          <w:p w:rsidR="0095699C" w:rsidRPr="0095699C" w:rsidRDefault="0095699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4208E6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49" w:type="pct"/>
          </w:tcPr>
          <w:p w:rsidR="0053192D" w:rsidRDefault="008F341C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9C2A74">
              <w:rPr>
                <w:rFonts w:ascii="Verdana" w:hAnsi="Verdana"/>
                <w:sz w:val="16"/>
                <w:szCs w:val="16"/>
              </w:rPr>
              <w:t>De</w:t>
            </w:r>
            <w:r>
              <w:rPr>
                <w:rFonts w:ascii="Verdana" w:hAnsi="Verdana"/>
                <w:sz w:val="16"/>
                <w:szCs w:val="16"/>
              </w:rPr>
              <w:t xml:space="preserve"> kinderen scoren voldoende  op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4</w:t>
            </w:r>
            <w:r w:rsidRPr="009C2A74">
              <w:rPr>
                <w:rFonts w:ascii="Verdana" w:hAnsi="Verdana"/>
                <w:sz w:val="16"/>
                <w:szCs w:val="16"/>
              </w:rPr>
              <w:t xml:space="preserve">.  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Pr="0053192D">
              <w:rPr>
                <w:rFonts w:ascii="Verdana" w:hAnsi="Verdana"/>
                <w:i/>
                <w:sz w:val="16"/>
                <w:szCs w:val="16"/>
              </w:rPr>
              <w:t xml:space="preserve">(zie jaarplanning per regio) </w:t>
            </w:r>
          </w:p>
          <w:p w:rsidR="008F341C" w:rsidRPr="0053192D" w:rsidRDefault="008F341C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Woordtoets </w:t>
            </w:r>
            <w:r w:rsidR="00804A79">
              <w:rPr>
                <w:rFonts w:ascii="Verdana" w:hAnsi="Verdana"/>
                <w:sz w:val="16"/>
                <w:szCs w:val="16"/>
              </w:rPr>
              <w:t>E</w:t>
            </w:r>
            <w:r w:rsidR="007B2451">
              <w:rPr>
                <w:rFonts w:ascii="Verdana" w:hAnsi="Verdana"/>
                <w:sz w:val="16"/>
                <w:szCs w:val="16"/>
              </w:rPr>
              <w:t>4</w:t>
            </w:r>
            <w:r w:rsidRPr="0053192D">
              <w:rPr>
                <w:rFonts w:ascii="Verdana" w:hAnsi="Verdana"/>
                <w:sz w:val="16"/>
                <w:szCs w:val="16"/>
              </w:rPr>
              <w:t xml:space="preserve"> minimal</w:t>
            </w:r>
            <w:r w:rsidR="00BC1B43">
              <w:rPr>
                <w:rFonts w:ascii="Verdana" w:hAnsi="Verdana"/>
                <w:sz w:val="16"/>
                <w:szCs w:val="16"/>
              </w:rPr>
              <w:t>e score</w:t>
            </w:r>
            <w:r w:rsidR="004E5749">
              <w:rPr>
                <w:rFonts w:ascii="Verdana" w:hAnsi="Verdana"/>
                <w:sz w:val="16"/>
                <w:szCs w:val="16"/>
              </w:rPr>
              <w:t>: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45 seconden</w:t>
            </w:r>
          </w:p>
          <w:p w:rsid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&lt; 3 fouten</w:t>
            </w: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E4</w:t>
            </w:r>
          </w:p>
          <w:p w:rsidR="0053192D" w:rsidRPr="0053192D" w:rsidRDefault="0053192D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53192D" w:rsidP="00AA680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 xml:space="preserve">Zie lesdoelen 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71BA21E6" wp14:editId="0CB3718A">
                  <wp:extent cx="171450" cy="183968"/>
                  <wp:effectExtent l="0" t="0" r="0" b="6985"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" w:type="pct"/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9C242F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B176DB5" wp14:editId="2CD8A9E6">
                  <wp:extent cx="170089" cy="190500"/>
                  <wp:effectExtent l="0" t="0" r="1905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773A">
              <w:rPr>
                <w:rFonts w:ascii="Verdana" w:hAnsi="Verdana"/>
                <w:sz w:val="16"/>
                <w:szCs w:val="16"/>
              </w:rPr>
              <w:t>-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700A32" w:rsidRPr="00700A32" w:rsidRDefault="002B761A" w:rsidP="00F409EB">
            <w:pPr>
              <w:pStyle w:val="Lijstalinea"/>
              <w:numPr>
                <w:ilvl w:val="0"/>
                <w:numId w:val="4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</w:t>
            </w:r>
            <w:r w:rsidR="00700A32" w:rsidRPr="00700A32">
              <w:rPr>
                <w:rFonts w:ascii="Verdana" w:hAnsi="Verdana"/>
                <w:sz w:val="16"/>
                <w:szCs w:val="16"/>
              </w:rPr>
              <w:t>oetsjboek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De kinderen maken in het werkboekje de </w:t>
            </w:r>
            <w:r>
              <w:rPr>
                <w:rFonts w:ascii="Verdana" w:hAnsi="Verdana"/>
                <w:sz w:val="16"/>
                <w:szCs w:val="16"/>
              </w:rPr>
              <w:br/>
              <w:t xml:space="preserve">opdrachten 1 t/m 5.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0" w:type="pct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2B761A" w:rsidRDefault="002B761A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9C242F" w:rsidRPr="005F773A">
              <w:rPr>
                <w:rFonts w:ascii="Verdana" w:hAnsi="Verdana"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0EFA9AAC" wp14:editId="3F0C8237">
                  <wp:extent cx="170089" cy="190500"/>
                  <wp:effectExtent l="0" t="0" r="1905" b="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113" cy="190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9C242F" w:rsidRPr="00700A32" w:rsidRDefault="009C242F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2B761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2B761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Begeleide </w:t>
            </w:r>
            <w:proofErr w:type="spellStart"/>
            <w:r w:rsidRPr="00700A32">
              <w:rPr>
                <w:rFonts w:ascii="Verdana" w:hAnsi="Verdana"/>
                <w:sz w:val="16"/>
                <w:szCs w:val="16"/>
              </w:rPr>
              <w:t>inoefening</w:t>
            </w:r>
            <w:proofErr w:type="spellEnd"/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Verlengde instructie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6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Afsluiting 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Deze kinderen neemt u stapsgewijs mee door de gehele les. Het is belangrijk dat deze kinderen altijd eerst een goed voorbeeld hebben gehad voordat ze zelf aan de slag gaan.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Laat de kinderen die moeite hebben met geautomatiseerd woordbeeld (tempo lezen) oefen</w:t>
            </w:r>
            <w:r w:rsidR="001C5793">
              <w:rPr>
                <w:rFonts w:ascii="Verdana" w:hAnsi="Verdana"/>
                <w:sz w:val="16"/>
                <w:szCs w:val="16"/>
              </w:rPr>
              <w:t>en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met het Roetsjboekje</w:t>
            </w:r>
            <w:r w:rsidR="001C5793">
              <w:rPr>
                <w:rFonts w:ascii="Verdana" w:hAnsi="Verdana"/>
                <w:sz w:val="16"/>
                <w:szCs w:val="16"/>
              </w:rPr>
              <w:t>.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Oefen alleen de lesdoelen die al in de technische leeslessen aan bod zijn gekomen.</w:t>
            </w:r>
          </w:p>
        </w:tc>
        <w:tc>
          <w:tcPr>
            <w:tcW w:w="456" w:type="pct"/>
          </w:tcPr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4 x per week </w:t>
            </w: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700A32" w:rsidP="009B21C1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Pr="00700A32">
              <w:rPr>
                <w:rFonts w:ascii="Verdana" w:hAnsi="Verdana"/>
                <w:sz w:val="16"/>
                <w:szCs w:val="16"/>
              </w:rPr>
              <w:t xml:space="preserve"> x per week 15 minuten extra lezen (inzet </w:t>
            </w:r>
            <w:r w:rsidR="009B21C1">
              <w:rPr>
                <w:rFonts w:ascii="Verdana" w:hAnsi="Verdana"/>
                <w:sz w:val="16"/>
                <w:szCs w:val="16"/>
              </w:rPr>
              <w:t>Oefen</w:t>
            </w:r>
            <w:r w:rsidRPr="00700A32">
              <w:rPr>
                <w:rFonts w:ascii="Verdana" w:hAnsi="Verdana"/>
                <w:sz w:val="16"/>
                <w:szCs w:val="16"/>
              </w:rPr>
              <w:t>software, Roetsjboek)</w:t>
            </w:r>
          </w:p>
        </w:tc>
        <w:tc>
          <w:tcPr>
            <w:tcW w:w="794" w:type="pct"/>
            <w:tcMar>
              <w:top w:w="57" w:type="dxa"/>
              <w:bottom w:w="57" w:type="dxa"/>
            </w:tcMar>
          </w:tcPr>
          <w:p w:rsidR="008F341C" w:rsidRPr="0095699C" w:rsidRDefault="008F341C" w:rsidP="008F341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toetsen van blok 4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af. </w:t>
            </w:r>
          </w:p>
          <w:p w:rsidR="008F341C" w:rsidRDefault="008F341C" w:rsidP="008F341C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95699C">
              <w:rPr>
                <w:rFonts w:ascii="Verdana" w:hAnsi="Verdana"/>
                <w:sz w:val="16"/>
                <w:szCs w:val="16"/>
              </w:rPr>
              <w:t>(Tempo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W</w:t>
            </w:r>
            <w:r w:rsidRPr="0095699C">
              <w:rPr>
                <w:rFonts w:ascii="Verdana" w:hAnsi="Verdana"/>
                <w:sz w:val="16"/>
                <w:szCs w:val="16"/>
              </w:rPr>
              <w:t>oord</w:t>
            </w:r>
            <w:r>
              <w:rPr>
                <w:rFonts w:ascii="Verdana" w:hAnsi="Verdana"/>
                <w:sz w:val="16"/>
                <w:szCs w:val="16"/>
              </w:rPr>
              <w:t>toets</w:t>
            </w:r>
            <w:r w:rsidRPr="0095699C">
              <w:rPr>
                <w:rFonts w:ascii="Verdana" w:hAnsi="Verdana"/>
                <w:sz w:val="16"/>
                <w:szCs w:val="16"/>
              </w:rPr>
              <w:t xml:space="preserve"> en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eks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95699C">
              <w:rPr>
                <w:rFonts w:ascii="Verdana" w:hAnsi="Verdana"/>
                <w:sz w:val="16"/>
                <w:szCs w:val="16"/>
              </w:rPr>
              <w:t>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proofErr w:type="spellStart"/>
            <w:r w:rsidRPr="00E015A1">
              <w:rPr>
                <w:rFonts w:ascii="Verdana" w:hAnsi="Verdana"/>
                <w:sz w:val="16"/>
                <w:szCs w:val="16"/>
              </w:rPr>
              <w:t>intstructieles</w:t>
            </w:r>
            <w:proofErr w:type="spellEnd"/>
            <w:r w:rsidRPr="00E015A1">
              <w:rPr>
                <w:rFonts w:ascii="Verdana" w:hAnsi="Verdana"/>
                <w:sz w:val="16"/>
                <w:szCs w:val="16"/>
              </w:rPr>
              <w:t xml:space="preserve"> hoe de verklanking van leesmoeilijkheden bij deze kinderen verloopt. 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>(zie ook observatie bij de woord- en teksttoets)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E015A1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Bij deze kinderen is het van belang om naast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empotoets ook de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W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oord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toets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 xml:space="preserve"> en </w:t>
            </w:r>
            <w:r w:rsidR="009B21C1"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i/>
                <w:sz w:val="16"/>
                <w:szCs w:val="16"/>
              </w:rPr>
              <w:t>eksttoets af te nemen. Om zodoende de ontwikkeling van het verklanken van woorden en zinnen goed in beeld te hebben.</w:t>
            </w:r>
          </w:p>
          <w:p w:rsidR="008F341C" w:rsidRDefault="008F341C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:rsidR="008F341C" w:rsidRPr="00E015A1" w:rsidRDefault="008F341C" w:rsidP="009B21C1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</w:tc>
      </w:tr>
      <w:tr w:rsidR="000C5692" w:rsidRPr="0017053B" w:rsidTr="009C242F">
        <w:trPr>
          <w:trHeight w:val="1531"/>
        </w:trPr>
        <w:tc>
          <w:tcPr>
            <w:tcW w:w="648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700A32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Sterke lezers</w:t>
            </w:r>
            <w:r w:rsidR="009C242F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3216DAD1" wp14:editId="31D54D82">
                  <wp:extent cx="152400" cy="152400"/>
                  <wp:effectExtent l="0" t="0" r="0" b="0"/>
                  <wp:docPr id="25" name="Afbeelding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t>instructie-onafhankelijke kinderen</w:t>
            </w:r>
          </w:p>
          <w:p w:rsidR="000C5692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00A32" w:rsidRP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(namen)</w:t>
            </w:r>
          </w:p>
          <w:p w:rsidR="00700A32" w:rsidRPr="0063076F" w:rsidRDefault="00700A3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700A32" w:rsidRDefault="000C569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700A32">
              <w:rPr>
                <w:rFonts w:ascii="Verdana" w:hAnsi="Verdana"/>
                <w:i/>
                <w:sz w:val="16"/>
                <w:szCs w:val="16"/>
              </w:rPr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="00282253" w:rsidRPr="00700A32">
              <w:rPr>
                <w:rFonts w:ascii="Verdana" w:hAnsi="Verdana"/>
                <w:i/>
                <w:noProof/>
                <w:sz w:val="16"/>
                <w:szCs w:val="16"/>
              </w:rPr>
              <w:t xml:space="preserve">Het gaat hier om kinderen bij wie de ontwikkeling van technisch lezen bovengemiddeld verloopt. </w:t>
            </w:r>
            <w:r w:rsidRPr="00700A32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1549" w:type="pct"/>
          </w:tcPr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E015A1">
              <w:rPr>
                <w:rFonts w:ascii="Verdana" w:hAnsi="Verdana"/>
                <w:sz w:val="16"/>
                <w:szCs w:val="16"/>
              </w:rPr>
              <w:t xml:space="preserve">De kinderen scoren voldoende tot goed op de </w:t>
            </w:r>
            <w:proofErr w:type="spellStart"/>
            <w:r w:rsidR="008F341C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8F341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92A2A">
              <w:rPr>
                <w:rFonts w:ascii="Verdana" w:hAnsi="Verdana"/>
                <w:sz w:val="16"/>
                <w:szCs w:val="16"/>
              </w:rPr>
              <w:t>T</w:t>
            </w:r>
            <w:r w:rsidRPr="00E015A1">
              <w:rPr>
                <w:rFonts w:ascii="Verdana" w:hAnsi="Verdana"/>
                <w:sz w:val="16"/>
                <w:szCs w:val="16"/>
              </w:rPr>
              <w:t>empotoets</w:t>
            </w:r>
            <w:r w:rsidR="008F341C">
              <w:rPr>
                <w:rFonts w:ascii="Verdana" w:hAnsi="Verdana"/>
                <w:sz w:val="16"/>
                <w:szCs w:val="16"/>
              </w:rPr>
              <w:t xml:space="preserve"> van blok 4</w:t>
            </w:r>
            <w:r w:rsidRPr="00E015A1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Tempotoet</w:t>
            </w:r>
            <w:r w:rsidR="004E5749">
              <w:rPr>
                <w:rFonts w:ascii="Verdana" w:hAnsi="Verdana"/>
                <w:sz w:val="16"/>
                <w:szCs w:val="16"/>
              </w:rPr>
              <w:t>s:</w:t>
            </w: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Tijdslimiet 3 minuten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4E5749">
              <w:rPr>
                <w:rFonts w:ascii="Verdana" w:hAnsi="Verdana"/>
                <w:sz w:val="16"/>
                <w:szCs w:val="16"/>
              </w:rPr>
              <w:t>Minimale s</w:t>
            </w:r>
            <w:r>
              <w:rPr>
                <w:rFonts w:ascii="Verdana" w:hAnsi="Verdana"/>
                <w:sz w:val="16"/>
                <w:szCs w:val="16"/>
              </w:rPr>
              <w:t xml:space="preserve">core 24 </w:t>
            </w: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BF2A66" w:rsidRDefault="00BF2A66" w:rsidP="00BF2A66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Cito technische lezen: minimale score = E4</w:t>
            </w:r>
          </w:p>
          <w:p w:rsidR="00BF2A66" w:rsidRPr="00E015A1" w:rsidRDefault="00BF2A66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53192D">
              <w:rPr>
                <w:rFonts w:ascii="Verdana" w:hAnsi="Verdana"/>
                <w:sz w:val="16"/>
                <w:szCs w:val="16"/>
              </w:rPr>
              <w:t>Zie lesdoelen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9C242F" w:rsidRPr="005F773A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F0B35F0" wp14:editId="4C211D7D">
                  <wp:extent cx="171450" cy="183968"/>
                  <wp:effectExtent l="0" t="0" r="0" b="6985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83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E015A1" w:rsidRPr="00E015A1" w:rsidRDefault="00E015A1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34" w:type="pct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Deze kinderen gebruiken de materialen op </w:t>
            </w:r>
            <w:r w:rsidR="009C242F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2D75346E" wp14:editId="046928A5">
                  <wp:extent cx="152400" cy="152400"/>
                  <wp:effectExtent l="0" t="0" r="0" b="0"/>
                  <wp:docPr id="42" name="Afbeelding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2A2A">
              <w:rPr>
                <w:rFonts w:ascii="Verdana" w:hAnsi="Verdana"/>
                <w:sz w:val="16"/>
                <w:szCs w:val="16"/>
              </w:rPr>
              <w:t>-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niveau.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W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erkboek 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L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eesboek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•</w:t>
            </w:r>
            <w:r w:rsidRPr="00000333">
              <w:rPr>
                <w:rFonts w:ascii="Verdana" w:hAnsi="Verdana"/>
                <w:sz w:val="16"/>
                <w:szCs w:val="16"/>
              </w:rPr>
              <w:tab/>
            </w:r>
            <w:r w:rsidR="00492A2A">
              <w:rPr>
                <w:rFonts w:ascii="Verdana" w:hAnsi="Verdana"/>
                <w:sz w:val="16"/>
                <w:szCs w:val="16"/>
              </w:rPr>
              <w:t>R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oetsjboek.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Pr="0017053B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De kinderen maken alle opdrachten in het werkboek.</w:t>
            </w:r>
          </w:p>
        </w:tc>
        <w:tc>
          <w:tcPr>
            <w:tcW w:w="820" w:type="pct"/>
          </w:tcPr>
          <w:p w:rsidR="00700A32" w:rsidRPr="008F133A" w:rsidRDefault="00700A32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De instructie wordt gegeven vanuit het IGDI –model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(algemene handleiding blz</w:t>
            </w:r>
            <w:r w:rsidR="008F133A" w:rsidRPr="008F133A">
              <w:rPr>
                <w:rFonts w:ascii="Verdana" w:hAnsi="Verdana"/>
                <w:i/>
                <w:sz w:val="16"/>
                <w:szCs w:val="16"/>
              </w:rPr>
              <w:t xml:space="preserve">. </w:t>
            </w:r>
            <w:r w:rsidRPr="008F133A">
              <w:rPr>
                <w:rFonts w:ascii="Verdana" w:hAnsi="Verdana"/>
                <w:i/>
                <w:sz w:val="16"/>
                <w:szCs w:val="16"/>
              </w:rPr>
              <w:t>14)</w:t>
            </w:r>
          </w:p>
          <w:p w:rsidR="00700A32" w:rsidRDefault="00700A3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492A2A" w:rsidRDefault="00492A2A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Aanpak binnen dit model voor de </w:t>
            </w:r>
            <w:r w:rsidR="009C242F" w:rsidRPr="00646DE2">
              <w:rPr>
                <w:rFonts w:ascii="Verdana" w:hAnsi="Verdana"/>
                <w:b/>
                <w:noProof/>
                <w:sz w:val="16"/>
                <w:szCs w:val="16"/>
                <w:lang w:eastAsia="nl-NL"/>
              </w:rPr>
              <w:drawing>
                <wp:inline distT="0" distB="0" distL="0" distR="0" wp14:anchorId="5148FCC2" wp14:editId="78158EDE">
                  <wp:extent cx="152400" cy="152400"/>
                  <wp:effectExtent l="0" t="0" r="0" b="0"/>
                  <wp:docPr id="45" name="Afbeelding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6"/>
                <w:szCs w:val="16"/>
              </w:rPr>
              <w:t>-kinderen: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Introductie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 xml:space="preserve">Groepsinstructie </w:t>
            </w:r>
          </w:p>
          <w:p w:rsidR="00700A32" w:rsidRPr="00492A2A" w:rsidRDefault="00700A32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i/>
                <w:sz w:val="16"/>
                <w:szCs w:val="16"/>
              </w:rPr>
            </w:pPr>
            <w:r w:rsidRPr="00492A2A">
              <w:rPr>
                <w:rFonts w:ascii="Verdana" w:hAnsi="Verdana"/>
                <w:i/>
                <w:sz w:val="16"/>
                <w:szCs w:val="16"/>
              </w:rPr>
              <w:t>(voor- koor-door)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Werkinstructie </w:t>
            </w:r>
          </w:p>
          <w:p w:rsidR="00700A32" w:rsidRPr="00700A3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Zelfstandig werken</w:t>
            </w:r>
          </w:p>
          <w:p w:rsidR="000C5692" w:rsidRDefault="00700A32" w:rsidP="00F409EB">
            <w:pPr>
              <w:pStyle w:val="Lijstalinea"/>
              <w:numPr>
                <w:ilvl w:val="0"/>
                <w:numId w:val="5"/>
              </w:num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700A32">
              <w:rPr>
                <w:rFonts w:ascii="Verdana" w:hAnsi="Verdana"/>
                <w:sz w:val="16"/>
                <w:szCs w:val="16"/>
              </w:rPr>
              <w:t>Afsluiting</w:t>
            </w:r>
          </w:p>
          <w:p w:rsidR="00000333" w:rsidRDefault="00000333" w:rsidP="00F409EB">
            <w:pPr>
              <w:pStyle w:val="Lijstalinea"/>
              <w:spacing w:line="276" w:lineRule="auto"/>
              <w:ind w:left="360"/>
              <w:rPr>
                <w:rFonts w:ascii="Verdana" w:hAnsi="Verdana"/>
                <w:sz w:val="16"/>
                <w:szCs w:val="16"/>
              </w:rPr>
            </w:pP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Analyseer ook bij deze kinderen hoe het tempo lezen verloopt. </w:t>
            </w:r>
          </w:p>
          <w:p w:rsid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Mocht dit niet in harmonie zijn met de technische leesvaardigheid maak dan gebruik van het Roetsjboek voor het werken aan het tempo.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i/>
                <w:sz w:val="16"/>
                <w:szCs w:val="16"/>
              </w:rPr>
            </w:pP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Deze kinderen kunnen ook met Roetsjboeken van hogere thema's aan de slag gezien het hoger technische leesniveau </w:t>
            </w:r>
            <w:r w:rsidR="00492A2A">
              <w:rPr>
                <w:rFonts w:ascii="Verdana" w:hAnsi="Verdana"/>
                <w:i/>
                <w:sz w:val="16"/>
                <w:szCs w:val="16"/>
              </w:rPr>
              <w:t>d</w:t>
            </w:r>
            <w:r w:rsidRPr="00000333">
              <w:rPr>
                <w:rFonts w:ascii="Verdana" w:hAnsi="Verdana"/>
                <w:i/>
                <w:sz w:val="16"/>
                <w:szCs w:val="16"/>
              </w:rPr>
              <w:t xml:space="preserve">at zij </w:t>
            </w:r>
            <w:bookmarkStart w:id="0" w:name="_GoBack"/>
            <w:bookmarkEnd w:id="0"/>
            <w:r w:rsidRPr="00000333">
              <w:rPr>
                <w:rFonts w:ascii="Verdana" w:hAnsi="Verdana"/>
                <w:i/>
                <w:sz w:val="16"/>
                <w:szCs w:val="16"/>
              </w:rPr>
              <w:t>reeds beheersen.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6" w:type="pct"/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Technisch lezen Station Zuid</w:t>
            </w:r>
          </w:p>
          <w:p w:rsidR="000C5692" w:rsidRPr="0017053B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>4 x per week</w:t>
            </w:r>
          </w:p>
        </w:tc>
        <w:tc>
          <w:tcPr>
            <w:tcW w:w="794" w:type="pct"/>
            <w:tcMar>
              <w:top w:w="57" w:type="dxa"/>
              <w:bottom w:w="57" w:type="dxa"/>
            </w:tcMar>
          </w:tcPr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Bij deze kinderen neemt u de </w:t>
            </w:r>
            <w:proofErr w:type="spellStart"/>
            <w:r w:rsidR="008F341C">
              <w:rPr>
                <w:rFonts w:ascii="Verdana" w:hAnsi="Verdana"/>
                <w:sz w:val="16"/>
                <w:szCs w:val="16"/>
              </w:rPr>
              <w:t>methodegebonden</w:t>
            </w:r>
            <w:proofErr w:type="spellEnd"/>
            <w:r w:rsidR="008F341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Tempotoets</w:t>
            </w:r>
            <w:r w:rsidR="008F341C">
              <w:rPr>
                <w:rFonts w:ascii="Verdana" w:hAnsi="Verdana"/>
                <w:sz w:val="16"/>
                <w:szCs w:val="16"/>
              </w:rPr>
              <w:t xml:space="preserve"> van blok 4 af.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000333" w:rsidRPr="00000333" w:rsidRDefault="00000333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0C5692" w:rsidRDefault="00000333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000333">
              <w:rPr>
                <w:rFonts w:ascii="Verdana" w:hAnsi="Verdana"/>
                <w:sz w:val="16"/>
                <w:szCs w:val="16"/>
              </w:rPr>
              <w:t xml:space="preserve">Observeer tijdens de </w:t>
            </w:r>
            <w:r>
              <w:rPr>
                <w:rFonts w:ascii="Verdana" w:hAnsi="Verdana"/>
                <w:sz w:val="16"/>
                <w:szCs w:val="16"/>
              </w:rPr>
              <w:t>herhalingslessen</w:t>
            </w:r>
            <w:r w:rsidRPr="00000333">
              <w:rPr>
                <w:rFonts w:ascii="Verdana" w:hAnsi="Verdana"/>
                <w:sz w:val="16"/>
                <w:szCs w:val="16"/>
              </w:rPr>
              <w:t xml:space="preserve"> hoe de verklanking van leesmoeilijkheden bij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00333">
              <w:rPr>
                <w:rFonts w:ascii="Verdana" w:hAnsi="Verdana"/>
                <w:sz w:val="16"/>
                <w:szCs w:val="16"/>
              </w:rPr>
              <w:t>deze kinderen verloopt.</w:t>
            </w:r>
          </w:p>
          <w:p w:rsidR="008F341C" w:rsidRDefault="008F341C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  <w:p w:rsidR="008F341C" w:rsidRPr="0017053B" w:rsidRDefault="008F341C" w:rsidP="00492A2A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Afname cito technisch lezen en bij een niet acceptabele score (NA), doortoetsen AVI/DMT.</w:t>
            </w:r>
          </w:p>
        </w:tc>
      </w:tr>
      <w:tr w:rsidR="000C5692" w:rsidRPr="0017053B" w:rsidTr="009C242F">
        <w:trPr>
          <w:trHeight w:val="1531"/>
        </w:trPr>
        <w:tc>
          <w:tcPr>
            <w:tcW w:w="648" w:type="pc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kinderen met specifieke pedagogische en/of didactische behoeften</w:t>
            </w:r>
          </w:p>
          <w:p w:rsidR="000C5692" w:rsidRPr="0063076F" w:rsidRDefault="000C5692" w:rsidP="00F409EB">
            <w:pPr>
              <w:spacing w:line="276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0C5692" w:rsidRPr="004208E6" w:rsidRDefault="000C5692" w:rsidP="00F409EB">
            <w:pPr>
              <w:tabs>
                <w:tab w:val="left" w:pos="1844"/>
              </w:tabs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85B93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5B93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85B93">
              <w:rPr>
                <w:rFonts w:ascii="Verdana" w:hAnsi="Verdana"/>
                <w:sz w:val="16"/>
                <w:szCs w:val="16"/>
              </w:rPr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282253" w:rsidRPr="00282253">
              <w:rPr>
                <w:rFonts w:ascii="Verdana" w:hAnsi="Verdana"/>
                <w:noProof/>
                <w:sz w:val="16"/>
                <w:szCs w:val="16"/>
              </w:rPr>
              <w:t>Het gaat hier om kinderen die een eigen leerlijn volgen</w:t>
            </w:r>
            <w:r w:rsidRPr="00185B9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549" w:type="pct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34" w:type="pct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0" w:type="pct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456" w:type="pct"/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794" w:type="pct"/>
            <w:tcMar>
              <w:top w:w="57" w:type="dxa"/>
              <w:bottom w:w="57" w:type="dxa"/>
            </w:tcMar>
          </w:tcPr>
          <w:p w:rsidR="000C5692" w:rsidRPr="0017053B" w:rsidRDefault="000C5692" w:rsidP="00F409EB">
            <w:pPr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17053B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7053B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17053B">
              <w:rPr>
                <w:rFonts w:ascii="Verdana" w:hAnsi="Verdana"/>
                <w:sz w:val="16"/>
                <w:szCs w:val="16"/>
              </w:rPr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17053B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:rsidR="00CE571A" w:rsidRPr="00CE571A" w:rsidRDefault="00CE571A" w:rsidP="00F409EB">
      <w:pPr>
        <w:spacing w:line="276" w:lineRule="auto"/>
      </w:pPr>
    </w:p>
    <w:sectPr w:rsidR="00CE571A" w:rsidRPr="00CE571A" w:rsidSect="0063076F">
      <w:headerReference w:type="default" r:id="rId14"/>
      <w:pgSz w:w="16840" w:h="11900" w:orient="landscape"/>
      <w:pgMar w:top="1758" w:right="680" w:bottom="192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D4" w:rsidRDefault="003F49D4" w:rsidP="00D72F13">
      <w:r>
        <w:separator/>
      </w:r>
    </w:p>
  </w:endnote>
  <w:endnote w:type="continuationSeparator" w:id="0">
    <w:p w:rsidR="003F49D4" w:rsidRDefault="003F49D4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D4" w:rsidRDefault="003F49D4" w:rsidP="00D72F13">
      <w:r>
        <w:separator/>
      </w:r>
    </w:p>
  </w:footnote>
  <w:footnote w:type="continuationSeparator" w:id="0">
    <w:p w:rsidR="003F49D4" w:rsidRDefault="003F49D4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51" w:rsidRDefault="00CD6451">
    <w:pPr>
      <w:pStyle w:val="Koptekst"/>
    </w:pPr>
    <w:r>
      <w:rPr>
        <w:rFonts w:hint="eastAsia"/>
        <w:noProof/>
        <w:lang w:eastAsia="nl-NL"/>
      </w:rPr>
      <w:drawing>
        <wp:anchor distT="0" distB="0" distL="114300" distR="114300" simplePos="0" relativeHeight="251659264" behindDoc="1" locked="1" layoutInCell="1" allowOverlap="1" wp14:anchorId="005EC552" wp14:editId="5F54269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10692130" cy="7559040"/>
          <wp:effectExtent l="0" t="0" r="127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overzicht_Spelling_3108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130" cy="75590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F04"/>
    <w:multiLevelType w:val="hybridMultilevel"/>
    <w:tmpl w:val="B74ECD1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6B7BE6"/>
    <w:multiLevelType w:val="hybridMultilevel"/>
    <w:tmpl w:val="ECCE3B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86217E"/>
    <w:multiLevelType w:val="hybridMultilevel"/>
    <w:tmpl w:val="47FA9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CF1F6A"/>
    <w:multiLevelType w:val="hybridMultilevel"/>
    <w:tmpl w:val="A6CC7A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D122785"/>
    <w:multiLevelType w:val="hybridMultilevel"/>
    <w:tmpl w:val="B67C5FC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10619FE"/>
    <w:multiLevelType w:val="hybridMultilevel"/>
    <w:tmpl w:val="A61895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070109"/>
    <w:multiLevelType w:val="hybridMultilevel"/>
    <w:tmpl w:val="E8D0FF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8ED1646"/>
    <w:multiLevelType w:val="hybridMultilevel"/>
    <w:tmpl w:val="6134609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0333"/>
    <w:rsid w:val="00030838"/>
    <w:rsid w:val="00032172"/>
    <w:rsid w:val="00044A9F"/>
    <w:rsid w:val="000452AD"/>
    <w:rsid w:val="00047BE8"/>
    <w:rsid w:val="00055AF6"/>
    <w:rsid w:val="00055DF3"/>
    <w:rsid w:val="0006555E"/>
    <w:rsid w:val="00066009"/>
    <w:rsid w:val="000A4126"/>
    <w:rsid w:val="000B45E5"/>
    <w:rsid w:val="000B6E21"/>
    <w:rsid w:val="000C5692"/>
    <w:rsid w:val="00115FB1"/>
    <w:rsid w:val="001213A0"/>
    <w:rsid w:val="001601BB"/>
    <w:rsid w:val="0017053B"/>
    <w:rsid w:val="00197458"/>
    <w:rsid w:val="001C1F10"/>
    <w:rsid w:val="001C5793"/>
    <w:rsid w:val="001E7B26"/>
    <w:rsid w:val="001F0A7C"/>
    <w:rsid w:val="002059D4"/>
    <w:rsid w:val="00210762"/>
    <w:rsid w:val="002178C3"/>
    <w:rsid w:val="00232A6D"/>
    <w:rsid w:val="002407FC"/>
    <w:rsid w:val="00245FBC"/>
    <w:rsid w:val="00282253"/>
    <w:rsid w:val="002A2952"/>
    <w:rsid w:val="002B295E"/>
    <w:rsid w:val="002B408E"/>
    <w:rsid w:val="002B761A"/>
    <w:rsid w:val="002C5589"/>
    <w:rsid w:val="00310A63"/>
    <w:rsid w:val="00336AA7"/>
    <w:rsid w:val="00354E61"/>
    <w:rsid w:val="003B2D69"/>
    <w:rsid w:val="003C1D3E"/>
    <w:rsid w:val="003F49D4"/>
    <w:rsid w:val="00404C08"/>
    <w:rsid w:val="004208E6"/>
    <w:rsid w:val="00426B4F"/>
    <w:rsid w:val="004334D5"/>
    <w:rsid w:val="00440DF3"/>
    <w:rsid w:val="00473B88"/>
    <w:rsid w:val="00492483"/>
    <w:rsid w:val="00492A2A"/>
    <w:rsid w:val="0049514E"/>
    <w:rsid w:val="004B03D6"/>
    <w:rsid w:val="004B5E4C"/>
    <w:rsid w:val="004E5749"/>
    <w:rsid w:val="004F561A"/>
    <w:rsid w:val="005154DC"/>
    <w:rsid w:val="00526BDB"/>
    <w:rsid w:val="0053192D"/>
    <w:rsid w:val="0054085E"/>
    <w:rsid w:val="00557380"/>
    <w:rsid w:val="00591C12"/>
    <w:rsid w:val="005951F6"/>
    <w:rsid w:val="005A104D"/>
    <w:rsid w:val="005B1369"/>
    <w:rsid w:val="005C25BF"/>
    <w:rsid w:val="005C73F1"/>
    <w:rsid w:val="005E3C2D"/>
    <w:rsid w:val="005F773A"/>
    <w:rsid w:val="00605B1C"/>
    <w:rsid w:val="00606259"/>
    <w:rsid w:val="00617F1F"/>
    <w:rsid w:val="00624B5D"/>
    <w:rsid w:val="0063076F"/>
    <w:rsid w:val="006426D2"/>
    <w:rsid w:val="00646DE2"/>
    <w:rsid w:val="00650CFA"/>
    <w:rsid w:val="00667044"/>
    <w:rsid w:val="0068097A"/>
    <w:rsid w:val="00691543"/>
    <w:rsid w:val="006930EB"/>
    <w:rsid w:val="006976FA"/>
    <w:rsid w:val="006A3868"/>
    <w:rsid w:val="006C045E"/>
    <w:rsid w:val="006C2BBB"/>
    <w:rsid w:val="006D3124"/>
    <w:rsid w:val="006D476C"/>
    <w:rsid w:val="006E4C15"/>
    <w:rsid w:val="00700A32"/>
    <w:rsid w:val="00705F22"/>
    <w:rsid w:val="00707157"/>
    <w:rsid w:val="00727458"/>
    <w:rsid w:val="00733973"/>
    <w:rsid w:val="00751CDB"/>
    <w:rsid w:val="0079263A"/>
    <w:rsid w:val="007A7B3C"/>
    <w:rsid w:val="007B14AB"/>
    <w:rsid w:val="007B2451"/>
    <w:rsid w:val="007C6397"/>
    <w:rsid w:val="007E7C3C"/>
    <w:rsid w:val="00804A79"/>
    <w:rsid w:val="0080626F"/>
    <w:rsid w:val="00815F55"/>
    <w:rsid w:val="0081758F"/>
    <w:rsid w:val="00831B8E"/>
    <w:rsid w:val="00846933"/>
    <w:rsid w:val="00871C2E"/>
    <w:rsid w:val="00872EFC"/>
    <w:rsid w:val="00880019"/>
    <w:rsid w:val="008876A6"/>
    <w:rsid w:val="008B3D4E"/>
    <w:rsid w:val="008E1CE8"/>
    <w:rsid w:val="008E5564"/>
    <w:rsid w:val="008F133A"/>
    <w:rsid w:val="008F341C"/>
    <w:rsid w:val="00917CCB"/>
    <w:rsid w:val="00920E46"/>
    <w:rsid w:val="00925DC4"/>
    <w:rsid w:val="00930CD7"/>
    <w:rsid w:val="0094585F"/>
    <w:rsid w:val="0095397F"/>
    <w:rsid w:val="0095699C"/>
    <w:rsid w:val="009621AA"/>
    <w:rsid w:val="009630DB"/>
    <w:rsid w:val="009716A0"/>
    <w:rsid w:val="0099697C"/>
    <w:rsid w:val="009B21C1"/>
    <w:rsid w:val="009C242F"/>
    <w:rsid w:val="009C2A74"/>
    <w:rsid w:val="009E1CAD"/>
    <w:rsid w:val="009F01D3"/>
    <w:rsid w:val="00A26BA8"/>
    <w:rsid w:val="00A721C2"/>
    <w:rsid w:val="00A73877"/>
    <w:rsid w:val="00A83C4D"/>
    <w:rsid w:val="00A875E3"/>
    <w:rsid w:val="00AA6806"/>
    <w:rsid w:val="00AB4357"/>
    <w:rsid w:val="00AB5510"/>
    <w:rsid w:val="00AD2348"/>
    <w:rsid w:val="00AD770B"/>
    <w:rsid w:val="00AE56CD"/>
    <w:rsid w:val="00B06C5F"/>
    <w:rsid w:val="00B35BAC"/>
    <w:rsid w:val="00B37169"/>
    <w:rsid w:val="00B775B9"/>
    <w:rsid w:val="00B8416C"/>
    <w:rsid w:val="00BC1B43"/>
    <w:rsid w:val="00BC3544"/>
    <w:rsid w:val="00BF2A66"/>
    <w:rsid w:val="00C02645"/>
    <w:rsid w:val="00C05920"/>
    <w:rsid w:val="00C36AC7"/>
    <w:rsid w:val="00C60555"/>
    <w:rsid w:val="00C608EE"/>
    <w:rsid w:val="00C627E4"/>
    <w:rsid w:val="00C65CEB"/>
    <w:rsid w:val="00C66B06"/>
    <w:rsid w:val="00C924AB"/>
    <w:rsid w:val="00C9409B"/>
    <w:rsid w:val="00CA1F87"/>
    <w:rsid w:val="00CB5920"/>
    <w:rsid w:val="00CB65D4"/>
    <w:rsid w:val="00CD6451"/>
    <w:rsid w:val="00CE571A"/>
    <w:rsid w:val="00CF4515"/>
    <w:rsid w:val="00D12036"/>
    <w:rsid w:val="00D201EB"/>
    <w:rsid w:val="00D72F13"/>
    <w:rsid w:val="00D877D8"/>
    <w:rsid w:val="00DC3D21"/>
    <w:rsid w:val="00E015A1"/>
    <w:rsid w:val="00E03125"/>
    <w:rsid w:val="00E444F9"/>
    <w:rsid w:val="00E83006"/>
    <w:rsid w:val="00E95E7D"/>
    <w:rsid w:val="00EA1EAF"/>
    <w:rsid w:val="00EC36AA"/>
    <w:rsid w:val="00ED0E0C"/>
    <w:rsid w:val="00ED78C7"/>
    <w:rsid w:val="00EE5770"/>
    <w:rsid w:val="00F016B5"/>
    <w:rsid w:val="00F01F63"/>
    <w:rsid w:val="00F037BB"/>
    <w:rsid w:val="00F143AA"/>
    <w:rsid w:val="00F33B7B"/>
    <w:rsid w:val="00F409EB"/>
    <w:rsid w:val="00F433C2"/>
    <w:rsid w:val="00F64CA0"/>
    <w:rsid w:val="00F66DE2"/>
    <w:rsid w:val="00F82D36"/>
    <w:rsid w:val="00F91F53"/>
    <w:rsid w:val="00F92C7C"/>
    <w:rsid w:val="00FA6F85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2A74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53192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3192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3192D"/>
    <w:rPr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3192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3192D"/>
    <w:rPr>
      <w:b/>
      <w:bCs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588A6D-F7EF-44A5-963E-104B69AD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888</Words>
  <Characters>4888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Jan Jaap Bijlsma</cp:lastModifiedBy>
  <cp:revision>8</cp:revision>
  <cp:lastPrinted>2014-07-28T11:02:00Z</cp:lastPrinted>
  <dcterms:created xsi:type="dcterms:W3CDTF">2014-07-29T08:19:00Z</dcterms:created>
  <dcterms:modified xsi:type="dcterms:W3CDTF">2014-08-11T11:00:00Z</dcterms:modified>
</cp:coreProperties>
</file>