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0" w:name="_GoBack"/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bookmarkEnd w:id="0"/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70831A41" w14:textId="7539E2F6" w:rsidR="00605BC7" w:rsidRPr="00605BC7" w:rsidRDefault="007C6397" w:rsidP="00605BC7">
      <w:pPr>
        <w:rPr>
          <w:rFonts w:ascii="Verdana" w:hAnsi="Verdana"/>
          <w:sz w:val="16"/>
          <w:szCs w:val="16"/>
        </w:rPr>
      </w:pPr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004E9FC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451A84" w:rsidRPr="00605BC7" w14:paraId="4C488ABE" w14:textId="77777777" w:rsidTr="00646460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973BB9" w14:textId="77777777" w:rsidR="00451A84" w:rsidRPr="00605BC7" w:rsidRDefault="00451A84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DB25F0" w14:textId="77777777" w:rsidR="00451A84" w:rsidRPr="00605BC7" w:rsidRDefault="00451A84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4B3A3D" w14:textId="77777777" w:rsidR="00451A84" w:rsidRPr="00605BC7" w:rsidRDefault="00451A84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05E5AB" w14:textId="77777777" w:rsidR="00451A84" w:rsidRPr="00605BC7" w:rsidRDefault="00451A84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05BC7" w:rsidRPr="00605BC7" w14:paraId="50A71476" w14:textId="77777777" w:rsidTr="00646460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6F78FE62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Les woordenschat en begrijpend luisteren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0FC3E70C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69836B22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262067"/>
          </w:tcPr>
          <w:p w14:paraId="71B1E4E5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het (</w:t>
            </w:r>
            <w:proofErr w:type="gramStart"/>
            <w:r w:rsidRPr="00605BC7">
              <w:rPr>
                <w:rFonts w:ascii="Verdana" w:hAnsi="Verdana"/>
                <w:b/>
                <w:sz w:val="16"/>
                <w:szCs w:val="16"/>
              </w:rPr>
              <w:t>deel)team</w:t>
            </w:r>
            <w:proofErr w:type="gramEnd"/>
          </w:p>
        </w:tc>
      </w:tr>
      <w:tr w:rsidR="00451A84" w:rsidRPr="00605BC7" w14:paraId="3E2D07A6" w14:textId="77777777" w:rsidTr="00D87040">
        <w:trPr>
          <w:cantSplit/>
          <w:trHeight w:hRule="exact" w:val="113"/>
          <w:tblHeader/>
        </w:trPr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D10157" w14:textId="77777777" w:rsidR="00451A84" w:rsidRDefault="00451A84" w:rsidP="00C3257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05BC7" w:rsidRPr="00605BC7" w14:paraId="14E0DEC2" w14:textId="77777777" w:rsidTr="00D87040">
        <w:trPr>
          <w:cantSplit/>
        </w:trPr>
        <w:tc>
          <w:tcPr>
            <w:tcW w:w="9979" w:type="dxa"/>
            <w:gridSpan w:val="4"/>
            <w:tcBorders>
              <w:top w:val="nil"/>
              <w:left w:val="nil"/>
              <w:right w:val="nil"/>
            </w:tcBorders>
            <w:shd w:val="clear" w:color="000000" w:fill="auto"/>
          </w:tcPr>
          <w:p w14:paraId="34C8C2AB" w14:textId="77777777" w:rsidR="00605BC7" w:rsidRPr="00C53482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53482">
              <w:rPr>
                <w:rFonts w:ascii="Verdana" w:hAnsi="Verdana"/>
                <w:b/>
                <w:sz w:val="16"/>
                <w:szCs w:val="16"/>
              </w:rPr>
              <w:t>Vooraf</w:t>
            </w:r>
          </w:p>
        </w:tc>
      </w:tr>
      <w:tr w:rsidR="002154E7" w:rsidRPr="00605BC7" w14:paraId="6258F158" w14:textId="77777777" w:rsidTr="00646460">
        <w:trPr>
          <w:cantSplit/>
        </w:trPr>
        <w:tc>
          <w:tcPr>
            <w:tcW w:w="4479" w:type="dxa"/>
          </w:tcPr>
          <w:p w14:paraId="11CE7AA4" w14:textId="77777777" w:rsidR="002154E7" w:rsidRPr="00605BC7" w:rsidRDefault="002154E7" w:rsidP="00F53230">
            <w:pPr>
              <w:pStyle w:val="ListParagraph"/>
              <w:numPr>
                <w:ilvl w:val="0"/>
                <w:numId w:val="27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maakt gebruik van een woordmuur met woordvelden (aan de wand).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943A7F7" w14:textId="2A42C7C3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2EE813A" w14:textId="5EF651B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2E04F8F" w14:textId="2AA8C294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5EDF8BCD" w14:textId="77777777" w:rsidTr="00646460">
        <w:trPr>
          <w:cantSplit/>
        </w:trPr>
        <w:tc>
          <w:tcPr>
            <w:tcW w:w="4479" w:type="dxa"/>
          </w:tcPr>
          <w:p w14:paraId="092FB95A" w14:textId="77777777" w:rsidR="002154E7" w:rsidRPr="00605BC7" w:rsidRDefault="002154E7" w:rsidP="00F53230">
            <w:pPr>
              <w:pStyle w:val="ListParagraph"/>
              <w:numPr>
                <w:ilvl w:val="0"/>
                <w:numId w:val="27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materialen liggen klaar,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06E67941" w14:textId="273D61FD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2C677FF" w14:textId="78E4DF8E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2F6531F" w14:textId="7F6130B6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2BDA16EA" w14:textId="77777777" w:rsidTr="00646460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41031283" w14:textId="77777777" w:rsidR="002154E7" w:rsidRPr="00605BC7" w:rsidRDefault="002154E7" w:rsidP="00F53230">
            <w:pPr>
              <w:pStyle w:val="ListParagraph"/>
              <w:numPr>
                <w:ilvl w:val="0"/>
                <w:numId w:val="27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beschikt over een goed werkend digibord.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DE9F9AB" w14:textId="4E96A622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041BD2F1" w14:textId="04705579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A781568" w14:textId="648BC4BE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605BC7" w14:paraId="730CBB87" w14:textId="77777777" w:rsidTr="00D87040">
        <w:trPr>
          <w:cantSplit/>
        </w:trPr>
        <w:tc>
          <w:tcPr>
            <w:tcW w:w="9979" w:type="dxa"/>
            <w:gridSpan w:val="4"/>
            <w:tcBorders>
              <w:left w:val="nil"/>
              <w:bottom w:val="nil"/>
              <w:right w:val="nil"/>
            </w:tcBorders>
            <w:shd w:val="clear" w:color="000000" w:fill="auto"/>
          </w:tcPr>
          <w:p w14:paraId="58AC03A0" w14:textId="77777777" w:rsidR="00B97C16" w:rsidRPr="00846A6F" w:rsidRDefault="00B97C16" w:rsidP="00C32578">
            <w:pPr>
              <w:rPr>
                <w:rFonts w:ascii="Verdana" w:hAnsi="Verdana"/>
                <w:b/>
                <w:color w:val="1C1652"/>
                <w:sz w:val="16"/>
                <w:szCs w:val="16"/>
              </w:rPr>
            </w:pPr>
          </w:p>
          <w:p w14:paraId="68ADEA91" w14:textId="77777777" w:rsidR="00605BC7" w:rsidRPr="00846A6F" w:rsidRDefault="00605BC7" w:rsidP="00C32578">
            <w:pPr>
              <w:rPr>
                <w:rFonts w:ascii="Verdana" w:hAnsi="Verdana"/>
                <w:b/>
                <w:color w:val="1C1652"/>
                <w:sz w:val="16"/>
                <w:szCs w:val="16"/>
              </w:rPr>
            </w:pPr>
            <w:r w:rsidRPr="00846A6F">
              <w:rPr>
                <w:rFonts w:ascii="Verdana" w:hAnsi="Verdana"/>
                <w:b/>
                <w:color w:val="1C1652"/>
                <w:sz w:val="16"/>
                <w:szCs w:val="16"/>
              </w:rPr>
              <w:t>Les A woordenschat</w:t>
            </w:r>
          </w:p>
        </w:tc>
      </w:tr>
      <w:tr w:rsidR="00605BC7" w:rsidRPr="00B97C16" w14:paraId="22328481" w14:textId="77777777" w:rsidTr="00D87040">
        <w:trPr>
          <w:cantSplit/>
        </w:trPr>
        <w:tc>
          <w:tcPr>
            <w:tcW w:w="9979" w:type="dxa"/>
            <w:gridSpan w:val="4"/>
            <w:tcBorders>
              <w:top w:val="nil"/>
              <w:left w:val="nil"/>
              <w:right w:val="nil"/>
            </w:tcBorders>
            <w:shd w:val="clear" w:color="000000" w:fill="auto"/>
          </w:tcPr>
          <w:p w14:paraId="4A8317BD" w14:textId="77777777" w:rsidR="00605BC7" w:rsidRPr="00B97C16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1 introductie</w:t>
            </w:r>
          </w:p>
        </w:tc>
      </w:tr>
      <w:tr w:rsidR="002154E7" w:rsidRPr="00605BC7" w14:paraId="6AAAF23F" w14:textId="77777777" w:rsidTr="00646460">
        <w:trPr>
          <w:cantSplit/>
        </w:trPr>
        <w:tc>
          <w:tcPr>
            <w:tcW w:w="4479" w:type="dxa"/>
          </w:tcPr>
          <w:p w14:paraId="07121059" w14:textId="77777777" w:rsidR="002154E7" w:rsidRPr="00605BC7" w:rsidRDefault="002154E7" w:rsidP="00F53230">
            <w:pPr>
              <w:pStyle w:val="ListParagraph"/>
              <w:numPr>
                <w:ilvl w:val="0"/>
                <w:numId w:val="28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activeert het semantisch netwerk door een korte voorbewerking.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09E4BF" w14:textId="3F6E28D8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59958FE" w14:textId="0021B05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F7C771" w14:textId="277723EB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2DF57618" w14:textId="77777777" w:rsidTr="00646460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3B1C3D91" w14:textId="2C5C5906" w:rsidR="002154E7" w:rsidRPr="00605BC7" w:rsidRDefault="002154E7" w:rsidP="00F53230">
            <w:pPr>
              <w:pStyle w:val="ListParagraph"/>
              <w:numPr>
                <w:ilvl w:val="0"/>
                <w:numId w:val="28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vertelt het doel van de les in voor de kinderen begrijpelijke </w:t>
            </w:r>
            <w:proofErr w:type="gramStart"/>
            <w:r w:rsidRPr="00605BC7">
              <w:rPr>
                <w:rFonts w:ascii="Verdana" w:hAnsi="Verdana"/>
                <w:sz w:val="16"/>
                <w:szCs w:val="16"/>
              </w:rPr>
              <w:t>taal</w:t>
            </w:r>
            <w:proofErr w:type="gramEnd"/>
            <w:r w:rsidRPr="00605B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572C5FB" w14:textId="20A9C332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F221402" w14:textId="2BB20857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9668B29" w14:textId="67F6CDC4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B97C16" w14:paraId="349DE0A3" w14:textId="77777777" w:rsidTr="00D87040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48FEB958" w14:textId="77777777" w:rsidR="00B97C16" w:rsidRPr="00B97C16" w:rsidRDefault="00B97C16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CC03429" w14:textId="77777777" w:rsidR="00605BC7" w:rsidRPr="00B97C16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2 woorden leren</w:t>
            </w:r>
          </w:p>
        </w:tc>
      </w:tr>
      <w:tr w:rsidR="002154E7" w:rsidRPr="00605BC7" w14:paraId="72A19BAB" w14:textId="77777777" w:rsidTr="00646460">
        <w:trPr>
          <w:cantSplit/>
        </w:trPr>
        <w:tc>
          <w:tcPr>
            <w:tcW w:w="4479" w:type="dxa"/>
          </w:tcPr>
          <w:p w14:paraId="27BF9B97" w14:textId="77777777" w:rsidR="002154E7" w:rsidRPr="00605BC7" w:rsidRDefault="002154E7" w:rsidP="00F53230">
            <w:pPr>
              <w:pStyle w:val="ListParagraph"/>
              <w:numPr>
                <w:ilvl w:val="0"/>
                <w:numId w:val="29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legt en beeldt de doelwoorden uit </w:t>
            </w:r>
            <w:r w:rsidRPr="00846A6F">
              <w:rPr>
                <w:rFonts w:ascii="Verdana" w:hAnsi="Verdana"/>
                <w:sz w:val="16"/>
                <w:szCs w:val="16"/>
              </w:rPr>
              <w:t>in samenhang (of gebruikt het themafilmpje). Deze semantisering is voldoende uitgebreid en gevarieerd.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CC0C98B" w14:textId="5B8E3BF7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B00C399" w14:textId="7A9F5675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75C7FDA" w14:textId="4DC4BDA4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0CEC51FB" w14:textId="77777777" w:rsidTr="00646460">
        <w:trPr>
          <w:cantSplit/>
        </w:trPr>
        <w:tc>
          <w:tcPr>
            <w:tcW w:w="4479" w:type="dxa"/>
          </w:tcPr>
          <w:p w14:paraId="3CDDE848" w14:textId="77777777" w:rsidR="002154E7" w:rsidRPr="00605BC7" w:rsidRDefault="002154E7" w:rsidP="00F53230">
            <w:pPr>
              <w:pStyle w:val="ListParagraph"/>
              <w:numPr>
                <w:ilvl w:val="0"/>
                <w:numId w:val="29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staat bij de uitleg ‘in de spotlights’: de leerkracht legt de doelwoorden uit en vraagt de kinderen niet naar de betekenis.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824E10F" w14:textId="0FAC0F3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9DABA31" w14:textId="56D0E4F5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725B70D" w14:textId="26EC7062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5C0E54D0" w14:textId="77777777" w:rsidTr="00646460">
        <w:trPr>
          <w:cantSplit/>
        </w:trPr>
        <w:tc>
          <w:tcPr>
            <w:tcW w:w="4479" w:type="dxa"/>
          </w:tcPr>
          <w:p w14:paraId="6111BF02" w14:textId="77777777" w:rsidR="002154E7" w:rsidRPr="00605BC7" w:rsidRDefault="002154E7" w:rsidP="00F53230">
            <w:pPr>
              <w:pStyle w:val="ListParagraph"/>
              <w:numPr>
                <w:ilvl w:val="0"/>
                <w:numId w:val="29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gebruikt bij het semantiseren het woordveld (via digibord of kopieerblad) en de woordmuur om de woorden te visualiseren voor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00D98BBE" w14:textId="57A03039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2AD99" w14:textId="3766E5A1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15A9B8E" w14:textId="0184330D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4F869ECA" w14:textId="77777777" w:rsidTr="00646460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2CD896ED" w14:textId="6028507D" w:rsidR="002154E7" w:rsidRPr="00605BC7" w:rsidRDefault="002154E7" w:rsidP="00F53230">
            <w:pPr>
              <w:pStyle w:val="ListParagraph"/>
              <w:numPr>
                <w:ilvl w:val="0"/>
                <w:numId w:val="29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de nieuwe woorden met een woordspellet</w:t>
            </w:r>
            <w:r w:rsidRPr="00846A6F">
              <w:rPr>
                <w:rFonts w:ascii="Verdana" w:hAnsi="Verdana"/>
                <w:sz w:val="16"/>
                <w:szCs w:val="16"/>
              </w:rPr>
              <w:t>je.</w:t>
            </w:r>
            <w:r w:rsidR="0008569B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C22DEB6" w14:textId="47A719DE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0C6B313" w14:textId="7098309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1D0BA44" w14:textId="198C0498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605BC7" w14:paraId="170D7DBC" w14:textId="77777777" w:rsidTr="00D87040">
        <w:trPr>
          <w:cantSplit/>
        </w:trPr>
        <w:tc>
          <w:tcPr>
            <w:tcW w:w="9979" w:type="dxa"/>
            <w:gridSpan w:val="4"/>
            <w:tcBorders>
              <w:left w:val="nil"/>
              <w:bottom w:val="nil"/>
              <w:right w:val="nil"/>
            </w:tcBorders>
            <w:shd w:val="clear" w:color="000000" w:fill="auto"/>
          </w:tcPr>
          <w:p w14:paraId="343E1762" w14:textId="77777777" w:rsidR="00B97C16" w:rsidRPr="00846A6F" w:rsidRDefault="00B97C16" w:rsidP="00C32578">
            <w:pPr>
              <w:rPr>
                <w:rFonts w:ascii="Verdana" w:hAnsi="Verdana"/>
                <w:b/>
                <w:color w:val="1C1652"/>
                <w:sz w:val="16"/>
                <w:szCs w:val="16"/>
              </w:rPr>
            </w:pPr>
          </w:p>
          <w:p w14:paraId="7A868E49" w14:textId="77777777" w:rsidR="00605BC7" w:rsidRPr="00846A6F" w:rsidRDefault="00605BC7" w:rsidP="00C32578">
            <w:pPr>
              <w:rPr>
                <w:rFonts w:ascii="Verdana" w:hAnsi="Verdana"/>
                <w:b/>
                <w:color w:val="1C1652"/>
                <w:sz w:val="16"/>
                <w:szCs w:val="16"/>
              </w:rPr>
            </w:pPr>
            <w:r w:rsidRPr="00846A6F">
              <w:rPr>
                <w:rFonts w:ascii="Verdana" w:hAnsi="Verdana"/>
                <w:b/>
                <w:color w:val="1C1652"/>
                <w:sz w:val="16"/>
                <w:szCs w:val="16"/>
              </w:rPr>
              <w:t>Les B begrijpend luisteren</w:t>
            </w:r>
          </w:p>
        </w:tc>
      </w:tr>
      <w:tr w:rsidR="00605BC7" w:rsidRPr="00B97C16" w14:paraId="5BF2261E" w14:textId="77777777" w:rsidTr="00D87040">
        <w:trPr>
          <w:cantSplit/>
        </w:trPr>
        <w:tc>
          <w:tcPr>
            <w:tcW w:w="9979" w:type="dxa"/>
            <w:gridSpan w:val="4"/>
            <w:tcBorders>
              <w:top w:val="nil"/>
              <w:left w:val="nil"/>
              <w:right w:val="nil"/>
            </w:tcBorders>
            <w:shd w:val="clear" w:color="000000" w:fill="auto"/>
          </w:tcPr>
          <w:p w14:paraId="7B9D4878" w14:textId="77777777" w:rsidR="00605BC7" w:rsidRPr="00B97C16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1 introductie</w:t>
            </w:r>
          </w:p>
        </w:tc>
      </w:tr>
      <w:tr w:rsidR="002154E7" w:rsidRPr="00605BC7" w14:paraId="1DA9857C" w14:textId="77777777" w:rsidTr="00646460">
        <w:trPr>
          <w:cantSplit/>
        </w:trPr>
        <w:tc>
          <w:tcPr>
            <w:tcW w:w="4479" w:type="dxa"/>
          </w:tcPr>
          <w:p w14:paraId="73AD36EB" w14:textId="39BF9892" w:rsidR="002154E7" w:rsidRPr="00605BC7" w:rsidRDefault="002154E7" w:rsidP="00F53230">
            <w:pPr>
              <w:pStyle w:val="ListParagraph"/>
              <w:numPr>
                <w:ilvl w:val="0"/>
                <w:numId w:val="3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vertelt het doel van de les in voor de kinderen begrijpelijke </w:t>
            </w:r>
            <w:proofErr w:type="gramStart"/>
            <w:r w:rsidRPr="00605BC7">
              <w:rPr>
                <w:rFonts w:ascii="Verdana" w:hAnsi="Verdana"/>
                <w:sz w:val="16"/>
                <w:szCs w:val="16"/>
              </w:rPr>
              <w:t>taal</w:t>
            </w:r>
            <w:proofErr w:type="gramEnd"/>
            <w:r w:rsidRPr="00605BC7">
              <w:rPr>
                <w:rFonts w:ascii="Verdana" w:hAnsi="Verdana"/>
                <w:sz w:val="16"/>
                <w:szCs w:val="16"/>
              </w:rPr>
              <w:t>.</w:t>
            </w:r>
            <w:r w:rsidR="0008569B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720D666" w14:textId="356B561D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CDD8CE" w14:textId="71D3794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0310D4" w14:textId="58E0F528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23BE2EDE" w14:textId="77777777" w:rsidTr="00646460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0B72B241" w14:textId="064CF967" w:rsidR="002154E7" w:rsidRPr="00605BC7" w:rsidRDefault="002154E7" w:rsidP="00F53230">
            <w:pPr>
              <w:pStyle w:val="ListParagraph"/>
              <w:numPr>
                <w:ilvl w:val="0"/>
                <w:numId w:val="3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doet de strategie die centraal staat hardop denkend voor gedurende de les.</w:t>
            </w:r>
            <w:r w:rsidR="0008569B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2D10AC" w14:textId="4929E15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DE58501" w14:textId="66B59579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292C4E22" w14:textId="5F3433DF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B97C16" w14:paraId="1A1E994E" w14:textId="77777777" w:rsidTr="00D87040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14E0522B" w14:textId="77777777" w:rsidR="00B97C16" w:rsidRPr="00B97C16" w:rsidRDefault="00B97C16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218BD2F" w14:textId="77777777" w:rsidR="00605BC7" w:rsidRPr="00B97C16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2 voor het (herhaald) voorlezen</w:t>
            </w:r>
          </w:p>
        </w:tc>
      </w:tr>
      <w:tr w:rsidR="002154E7" w:rsidRPr="00605BC7" w14:paraId="57A0E86A" w14:textId="77777777" w:rsidTr="00646460">
        <w:trPr>
          <w:cantSplit/>
        </w:trPr>
        <w:tc>
          <w:tcPr>
            <w:tcW w:w="4479" w:type="dxa"/>
          </w:tcPr>
          <w:p w14:paraId="22EC0806" w14:textId="051058E8" w:rsidR="002154E7" w:rsidRPr="00605BC7" w:rsidRDefault="002154E7" w:rsidP="00F53230">
            <w:pPr>
              <w:pStyle w:val="ListParagraph"/>
              <w:numPr>
                <w:ilvl w:val="0"/>
                <w:numId w:val="31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</w:t>
            </w:r>
            <w:r w:rsidRPr="00846A6F">
              <w:rPr>
                <w:rFonts w:ascii="Verdana" w:hAnsi="Verdana"/>
                <w:sz w:val="16"/>
                <w:szCs w:val="16"/>
              </w:rPr>
              <w:t>espreekt</w:t>
            </w:r>
            <w:r w:rsidRPr="00605BC7">
              <w:rPr>
                <w:rFonts w:ascii="Verdana" w:hAnsi="Verdana"/>
                <w:sz w:val="16"/>
                <w:szCs w:val="16"/>
              </w:rPr>
              <w:t xml:space="preserve"> samen met de kinderen het boek,</w:t>
            </w:r>
            <w:r w:rsidRPr="00846A6F">
              <w:rPr>
                <w:rFonts w:ascii="Verdana" w:hAnsi="Verdana"/>
                <w:sz w:val="16"/>
                <w:szCs w:val="16"/>
              </w:rPr>
              <w:t xml:space="preserve"> met aandacht voor de strategieën.</w:t>
            </w:r>
            <w:r w:rsidR="0008569B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3FC9AFB" w14:textId="2DB756F1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CD26FFE" w14:textId="6D8F17F1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01F30D3" w14:textId="259661D4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6350569E" w14:textId="77777777" w:rsidTr="00646460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53011B93" w14:textId="5F2F6EEE" w:rsidR="002154E7" w:rsidRPr="00605BC7" w:rsidRDefault="002154E7" w:rsidP="00F53230">
            <w:pPr>
              <w:pStyle w:val="ListParagraph"/>
              <w:numPr>
                <w:ilvl w:val="0"/>
                <w:numId w:val="31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gebruikt de boekflap (digibord) </w:t>
            </w:r>
            <w:proofErr w:type="gramStart"/>
            <w:r w:rsidRPr="00605BC7">
              <w:rPr>
                <w:rFonts w:ascii="Verdana" w:hAnsi="Verdana"/>
                <w:sz w:val="16"/>
                <w:szCs w:val="16"/>
              </w:rPr>
              <w:t>om</w:t>
            </w:r>
            <w:proofErr w:type="gramEnd"/>
            <w:r w:rsidRPr="00605BC7">
              <w:rPr>
                <w:rFonts w:ascii="Verdana" w:hAnsi="Verdana"/>
                <w:sz w:val="16"/>
                <w:szCs w:val="16"/>
              </w:rPr>
              <w:t xml:space="preserve"> informatie te ordenen.</w:t>
            </w:r>
            <w:r w:rsidR="0008569B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C8BB3E9" w14:textId="1533BD7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4681E5DC" w14:textId="7CF726BC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005BF846" w14:textId="3095EB37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B97C16" w14:paraId="571ED368" w14:textId="77777777" w:rsidTr="00D87040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</w:tcPr>
          <w:p w14:paraId="0F40D3F3" w14:textId="77777777" w:rsidR="00B97C16" w:rsidRPr="00B97C16" w:rsidRDefault="00B97C16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C17C64A" w14:textId="22EEB661" w:rsidR="00605BC7" w:rsidRPr="00B97C16" w:rsidRDefault="00605BC7" w:rsidP="0064646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3 voorlezen</w:t>
            </w:r>
          </w:p>
        </w:tc>
      </w:tr>
      <w:tr w:rsidR="002154E7" w:rsidRPr="00605BC7" w14:paraId="56EC8B67" w14:textId="77777777" w:rsidTr="00646460">
        <w:trPr>
          <w:cantSplit/>
        </w:trPr>
        <w:tc>
          <w:tcPr>
            <w:tcW w:w="4479" w:type="dxa"/>
          </w:tcPr>
          <w:p w14:paraId="54A12468" w14:textId="77777777" w:rsidR="002154E7" w:rsidRPr="00605BC7" w:rsidRDefault="002154E7" w:rsidP="00F53230">
            <w:pPr>
              <w:pStyle w:val="ListParagraph"/>
              <w:numPr>
                <w:ilvl w:val="0"/>
                <w:numId w:val="3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leest het boek (of een deel ervan) </w:t>
            </w:r>
            <w:r w:rsidRPr="00846A6F">
              <w:rPr>
                <w:rFonts w:ascii="Verdana" w:hAnsi="Verdana"/>
                <w:sz w:val="16"/>
                <w:szCs w:val="16"/>
              </w:rPr>
              <w:t>interactief</w:t>
            </w:r>
            <w:r w:rsidRPr="00605BC7">
              <w:rPr>
                <w:rFonts w:ascii="Verdana" w:hAnsi="Verdana"/>
                <w:sz w:val="16"/>
                <w:szCs w:val="16"/>
              </w:rPr>
              <w:t xml:space="preserve"> voor,</w:t>
            </w:r>
            <w:r w:rsidRPr="00846A6F">
              <w:rPr>
                <w:rFonts w:ascii="Verdana" w:hAnsi="Verdana"/>
                <w:sz w:val="16"/>
                <w:szCs w:val="16"/>
              </w:rPr>
              <w:t xml:space="preserve"> met aandacht voor de strategieën.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44FE8BA3" w14:textId="17C0DC42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43FCE98" w14:textId="5CCE9EB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EE58A04" w14:textId="7DAC1BBC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4344BFCA" w14:textId="77777777" w:rsidTr="00646460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4BACC0FD" w14:textId="5B5A73C8" w:rsidR="003F23F9" w:rsidRPr="0008569B" w:rsidRDefault="002154E7" w:rsidP="0008569B">
            <w:pPr>
              <w:pStyle w:val="ListParagraph"/>
              <w:numPr>
                <w:ilvl w:val="0"/>
                <w:numId w:val="3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besteedt tijdens het voorlezen kort aandacht aan de doelwoorden.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D748A32" w14:textId="4EB0F727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AE6634D" w14:textId="760676BF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37C5139" w14:textId="71066695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46460" w:rsidRPr="00605BC7" w14:paraId="131A9595" w14:textId="77777777" w:rsidTr="00D87040">
        <w:trPr>
          <w:cantSplit/>
        </w:trPr>
        <w:tc>
          <w:tcPr>
            <w:tcW w:w="997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DD935D9" w14:textId="77777777" w:rsidR="00646460" w:rsidRPr="00B97C16" w:rsidRDefault="00646460" w:rsidP="0048583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9AED47E" w14:textId="50091D3B" w:rsidR="00646460" w:rsidRPr="00B97C16" w:rsidRDefault="00646460" w:rsidP="0064646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4 na het (herhaald) voorlezen (</w:t>
            </w:r>
            <w:r>
              <w:rPr>
                <w:rFonts w:ascii="Verdana" w:hAnsi="Verdana"/>
                <w:b/>
                <w:sz w:val="16"/>
                <w:szCs w:val="16"/>
              </w:rPr>
              <w:t>deze stap vervalt</w:t>
            </w:r>
            <w:r w:rsidRPr="00B97C16">
              <w:rPr>
                <w:rFonts w:ascii="Verdana" w:hAnsi="Verdana"/>
                <w:b/>
                <w:sz w:val="16"/>
                <w:szCs w:val="16"/>
              </w:rPr>
              <w:t xml:space="preserve"> op dag 9)</w:t>
            </w:r>
          </w:p>
        </w:tc>
      </w:tr>
      <w:tr w:rsidR="00D87040" w:rsidRPr="00605BC7" w14:paraId="265B282A" w14:textId="77777777" w:rsidTr="00D87040">
        <w:trPr>
          <w:cantSplit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CC6140" w14:textId="77777777" w:rsidR="00D87040" w:rsidRPr="00B97C16" w:rsidRDefault="00D87040" w:rsidP="00F53230">
            <w:pPr>
              <w:pStyle w:val="ListParagraph"/>
              <w:numPr>
                <w:ilvl w:val="0"/>
                <w:numId w:val="33"/>
              </w:numPr>
              <w:ind w:left="284" w:hanging="294"/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leest het boek (of een deel ervan) </w:t>
            </w:r>
            <w:r w:rsidRPr="00846A6F">
              <w:rPr>
                <w:rFonts w:ascii="Verdana" w:hAnsi="Verdana"/>
                <w:sz w:val="16"/>
                <w:szCs w:val="16"/>
              </w:rPr>
              <w:t>interactief</w:t>
            </w:r>
            <w:r w:rsidRPr="00605BC7">
              <w:rPr>
                <w:rFonts w:ascii="Verdana" w:hAnsi="Verdana"/>
                <w:sz w:val="16"/>
                <w:szCs w:val="16"/>
              </w:rPr>
              <w:t xml:space="preserve"> voor,</w:t>
            </w:r>
            <w:r w:rsidRPr="00846A6F">
              <w:rPr>
                <w:rFonts w:ascii="Verdana" w:hAnsi="Verdana"/>
                <w:sz w:val="16"/>
                <w:szCs w:val="16"/>
              </w:rPr>
              <w:t xml:space="preserve"> met aandacht voor de strategieën.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0" w:type="dxa"/>
              <w:right w:w="0" w:type="dxa"/>
            </w:tcMar>
          </w:tcPr>
          <w:p w14:paraId="04BBC4E0" w14:textId="42BE36CF" w:rsidR="00D87040" w:rsidRPr="00B97C16" w:rsidRDefault="00D87040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7C69B7" w14:textId="16497BC4" w:rsidR="00D87040" w:rsidRPr="00B97C16" w:rsidRDefault="00D87040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C414B5" w14:textId="1C1DDC81" w:rsidR="00D87040" w:rsidRPr="00B97C16" w:rsidRDefault="00D87040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87040" w:rsidRPr="00605BC7" w14:paraId="55202C2C" w14:textId="77777777" w:rsidTr="00D87040">
        <w:trPr>
          <w:cantSplit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CE12C4" w14:textId="77777777" w:rsidR="00D87040" w:rsidRPr="00F53230" w:rsidRDefault="00D87040" w:rsidP="00F53230">
            <w:pPr>
              <w:pStyle w:val="ListParagraph"/>
              <w:numPr>
                <w:ilvl w:val="0"/>
                <w:numId w:val="33"/>
              </w:numPr>
              <w:ind w:left="284" w:hanging="294"/>
              <w:rPr>
                <w:rFonts w:ascii="Verdana" w:hAnsi="Verdana"/>
                <w:b/>
                <w:sz w:val="16"/>
                <w:szCs w:val="16"/>
              </w:rPr>
            </w:pPr>
            <w:r w:rsidRPr="00F53230">
              <w:rPr>
                <w:rFonts w:ascii="Verdana" w:hAnsi="Verdana"/>
                <w:sz w:val="16"/>
                <w:szCs w:val="16"/>
              </w:rPr>
              <w:t>De leerkracht besteedt tijdens het voorlezen kort aandacht aan de doelwoorden.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0" w:type="dxa"/>
              <w:right w:w="0" w:type="dxa"/>
            </w:tcMar>
          </w:tcPr>
          <w:p w14:paraId="69B2C31D" w14:textId="40A11396" w:rsidR="00D87040" w:rsidRPr="00B97C16" w:rsidRDefault="00D87040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9F42E8B" w14:textId="7E792958" w:rsidR="00D87040" w:rsidRPr="00B97C16" w:rsidRDefault="00D87040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B6EFF4" w14:textId="09341C98" w:rsidR="00D87040" w:rsidRPr="00B97C16" w:rsidRDefault="00D87040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605BC7" w14:paraId="71D567B5" w14:textId="77777777" w:rsidTr="00D87040">
        <w:trPr>
          <w:cantSplit/>
        </w:trPr>
        <w:tc>
          <w:tcPr>
            <w:tcW w:w="997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14:paraId="7CBCFF0E" w14:textId="77777777" w:rsidR="00B97C16" w:rsidRPr="00B97C16" w:rsidRDefault="00B97C16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F7E782F" w14:textId="6709436B" w:rsidR="00605BC7" w:rsidRPr="00B97C16" w:rsidRDefault="00605BC7" w:rsidP="003F23F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Stap 5 afsluiting</w:t>
            </w:r>
            <w:r w:rsidR="00264E5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64E50" w:rsidRPr="00264E50">
              <w:rPr>
                <w:rFonts w:ascii="Verdana" w:hAnsi="Verdana"/>
                <w:b/>
                <w:sz w:val="16"/>
                <w:szCs w:val="16"/>
              </w:rPr>
              <w:t>(of stap 4 op dag 9)</w:t>
            </w:r>
          </w:p>
        </w:tc>
      </w:tr>
      <w:tr w:rsidR="002154E7" w:rsidRPr="00605BC7" w14:paraId="5308CB51" w14:textId="77777777" w:rsidTr="00646460">
        <w:trPr>
          <w:cantSplit/>
        </w:trPr>
        <w:tc>
          <w:tcPr>
            <w:tcW w:w="4479" w:type="dxa"/>
          </w:tcPr>
          <w:p w14:paraId="22F87348" w14:textId="77777777" w:rsidR="002154E7" w:rsidRPr="00F53230" w:rsidRDefault="002154E7" w:rsidP="00F53230">
            <w:pPr>
              <w:pStyle w:val="ListParagraph"/>
              <w:numPr>
                <w:ilvl w:val="0"/>
                <w:numId w:val="34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F53230">
              <w:rPr>
                <w:rFonts w:ascii="Verdana" w:hAnsi="Verdana"/>
                <w:sz w:val="16"/>
                <w:szCs w:val="16"/>
              </w:rPr>
              <w:t>De leerkracht herhaalt het doel van de les en reflecteert hierop met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06B539E" w14:textId="28E531BA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073B2A9" w14:textId="7BB163F0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199C434" w14:textId="5F53F74E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154E7" w:rsidRPr="00605BC7" w14:paraId="664F25DF" w14:textId="77777777" w:rsidTr="00646460">
        <w:trPr>
          <w:cantSplit/>
        </w:trPr>
        <w:tc>
          <w:tcPr>
            <w:tcW w:w="4479" w:type="dxa"/>
          </w:tcPr>
          <w:p w14:paraId="136CC6C2" w14:textId="6758DE46" w:rsidR="002154E7" w:rsidRPr="00F53230" w:rsidRDefault="002154E7" w:rsidP="00F53230">
            <w:pPr>
              <w:pStyle w:val="ListParagraph"/>
              <w:numPr>
                <w:ilvl w:val="0"/>
                <w:numId w:val="34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F53230">
              <w:rPr>
                <w:rFonts w:ascii="Verdana" w:hAnsi="Verdana"/>
                <w:sz w:val="16"/>
                <w:szCs w:val="16"/>
              </w:rPr>
              <w:t>De leerkracht herhaalt de doelwoorden.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4F11BC45" w14:textId="334354C3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6707AF4" w14:textId="3917861F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429E551" w14:textId="56811F76" w:rsidR="002154E7" w:rsidRPr="00605BC7" w:rsidRDefault="002154E7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A70AAB1" w14:textId="3BDA4183" w:rsidR="0035028E" w:rsidRPr="00605BC7" w:rsidRDefault="0035028E" w:rsidP="00605BC7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Verdana" w:hAnsi="Verdana"/>
          <w:sz w:val="16"/>
          <w:szCs w:val="16"/>
          <w:lang w:val="nl-NL"/>
        </w:rPr>
      </w:pPr>
    </w:p>
    <w:sectPr w:rsidR="0035028E" w:rsidRPr="00605BC7" w:rsidSect="00830E7D">
      <w:headerReference w:type="default" r:id="rId10"/>
      <w:pgSz w:w="11906" w:h="16838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485832" w:rsidRDefault="00485832" w:rsidP="00D72F13">
      <w:r>
        <w:separator/>
      </w:r>
    </w:p>
  </w:endnote>
  <w:endnote w:type="continuationSeparator" w:id="0">
    <w:p w14:paraId="4E634347" w14:textId="77777777" w:rsidR="00485832" w:rsidRDefault="0048583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485832" w:rsidRDefault="00485832" w:rsidP="00D72F13">
      <w:r>
        <w:separator/>
      </w:r>
    </w:p>
  </w:footnote>
  <w:footnote w:type="continuationSeparator" w:id="0">
    <w:p w14:paraId="0B8543D8" w14:textId="77777777" w:rsidR="00485832" w:rsidRDefault="0048583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85832" w:rsidRDefault="00485832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609483AA">
          <wp:simplePos x="0" y="0"/>
          <wp:positionH relativeFrom="page">
            <wp:posOffset>0</wp:posOffset>
          </wp:positionH>
          <wp:positionV relativeFrom="page">
            <wp:posOffset>5715</wp:posOffset>
          </wp:positionV>
          <wp:extent cx="7559040" cy="10692130"/>
          <wp:effectExtent l="0" t="0" r="1016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5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F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97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334A2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4561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65E5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63C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1272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C5E0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FF41F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34B2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6399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6592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3339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C0DF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D560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461A8"/>
    <w:multiLevelType w:val="hybridMultilevel"/>
    <w:tmpl w:val="AEFA4830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F621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A48F6"/>
    <w:multiLevelType w:val="hybridMultilevel"/>
    <w:tmpl w:val="AE407F6A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475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534B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6FBF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023D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61BC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EA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4F04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7E784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E40A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052A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6075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305B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856E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A1A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2636B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20"/>
  </w:num>
  <w:num w:numId="5">
    <w:abstractNumId w:val="6"/>
  </w:num>
  <w:num w:numId="6">
    <w:abstractNumId w:val="8"/>
  </w:num>
  <w:num w:numId="7">
    <w:abstractNumId w:val="7"/>
  </w:num>
  <w:num w:numId="8">
    <w:abstractNumId w:val="33"/>
  </w:num>
  <w:num w:numId="9">
    <w:abstractNumId w:val="25"/>
  </w:num>
  <w:num w:numId="10">
    <w:abstractNumId w:val="3"/>
  </w:num>
  <w:num w:numId="11">
    <w:abstractNumId w:val="29"/>
  </w:num>
  <w:num w:numId="12">
    <w:abstractNumId w:val="27"/>
  </w:num>
  <w:num w:numId="13">
    <w:abstractNumId w:val="22"/>
  </w:num>
  <w:num w:numId="14">
    <w:abstractNumId w:val="17"/>
  </w:num>
  <w:num w:numId="15">
    <w:abstractNumId w:val="12"/>
  </w:num>
  <w:num w:numId="16">
    <w:abstractNumId w:val="23"/>
  </w:num>
  <w:num w:numId="17">
    <w:abstractNumId w:val="19"/>
  </w:num>
  <w:num w:numId="18">
    <w:abstractNumId w:val="4"/>
  </w:num>
  <w:num w:numId="19">
    <w:abstractNumId w:val="31"/>
  </w:num>
  <w:num w:numId="20">
    <w:abstractNumId w:val="21"/>
  </w:num>
  <w:num w:numId="21">
    <w:abstractNumId w:val="15"/>
  </w:num>
  <w:num w:numId="22">
    <w:abstractNumId w:val="13"/>
  </w:num>
  <w:num w:numId="23">
    <w:abstractNumId w:val="32"/>
  </w:num>
  <w:num w:numId="24">
    <w:abstractNumId w:val="11"/>
  </w:num>
  <w:num w:numId="25">
    <w:abstractNumId w:val="14"/>
  </w:num>
  <w:num w:numId="26">
    <w:abstractNumId w:val="26"/>
  </w:num>
  <w:num w:numId="27">
    <w:abstractNumId w:val="30"/>
  </w:num>
  <w:num w:numId="28">
    <w:abstractNumId w:val="5"/>
  </w:num>
  <w:num w:numId="29">
    <w:abstractNumId w:val="1"/>
  </w:num>
  <w:num w:numId="30">
    <w:abstractNumId w:val="2"/>
  </w:num>
  <w:num w:numId="31">
    <w:abstractNumId w:val="10"/>
  </w:num>
  <w:num w:numId="32">
    <w:abstractNumId w:val="24"/>
  </w:num>
  <w:num w:numId="33">
    <w:abstractNumId w:val="16"/>
  </w:num>
  <w:num w:numId="3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/>
  <w:proofState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8569B"/>
    <w:rsid w:val="000A4126"/>
    <w:rsid w:val="000B45E5"/>
    <w:rsid w:val="000B5497"/>
    <w:rsid w:val="000B6150"/>
    <w:rsid w:val="000B6E21"/>
    <w:rsid w:val="000F5E2E"/>
    <w:rsid w:val="001213A0"/>
    <w:rsid w:val="0015307E"/>
    <w:rsid w:val="0015562F"/>
    <w:rsid w:val="00155A59"/>
    <w:rsid w:val="001601BB"/>
    <w:rsid w:val="0017053B"/>
    <w:rsid w:val="00184C02"/>
    <w:rsid w:val="0018543A"/>
    <w:rsid w:val="00197458"/>
    <w:rsid w:val="001B2273"/>
    <w:rsid w:val="001C1F10"/>
    <w:rsid w:val="001C1FE6"/>
    <w:rsid w:val="001F0A7C"/>
    <w:rsid w:val="001F58A4"/>
    <w:rsid w:val="002059D4"/>
    <w:rsid w:val="00205B22"/>
    <w:rsid w:val="00210762"/>
    <w:rsid w:val="002120C0"/>
    <w:rsid w:val="0021353B"/>
    <w:rsid w:val="002154E7"/>
    <w:rsid w:val="002178C3"/>
    <w:rsid w:val="002355DE"/>
    <w:rsid w:val="002407FC"/>
    <w:rsid w:val="00245FBC"/>
    <w:rsid w:val="002463A2"/>
    <w:rsid w:val="00246588"/>
    <w:rsid w:val="00251C3F"/>
    <w:rsid w:val="0026326D"/>
    <w:rsid w:val="00264E50"/>
    <w:rsid w:val="002A2952"/>
    <w:rsid w:val="002B6D7B"/>
    <w:rsid w:val="002C5589"/>
    <w:rsid w:val="002D694B"/>
    <w:rsid w:val="002E0B9C"/>
    <w:rsid w:val="0031692E"/>
    <w:rsid w:val="003308C1"/>
    <w:rsid w:val="00336AA7"/>
    <w:rsid w:val="00342279"/>
    <w:rsid w:val="0035028E"/>
    <w:rsid w:val="00354E61"/>
    <w:rsid w:val="0039685B"/>
    <w:rsid w:val="003A1580"/>
    <w:rsid w:val="003B2D69"/>
    <w:rsid w:val="003C4800"/>
    <w:rsid w:val="003F23F9"/>
    <w:rsid w:val="00400B34"/>
    <w:rsid w:val="00403692"/>
    <w:rsid w:val="00404C08"/>
    <w:rsid w:val="004268D3"/>
    <w:rsid w:val="00426B4F"/>
    <w:rsid w:val="004334D5"/>
    <w:rsid w:val="00440DF3"/>
    <w:rsid w:val="00441C69"/>
    <w:rsid w:val="00451A84"/>
    <w:rsid w:val="00476F7E"/>
    <w:rsid w:val="00485832"/>
    <w:rsid w:val="0049514E"/>
    <w:rsid w:val="004B03D6"/>
    <w:rsid w:val="004B0EC6"/>
    <w:rsid w:val="004B5E4C"/>
    <w:rsid w:val="004D381B"/>
    <w:rsid w:val="005051A9"/>
    <w:rsid w:val="00526BDB"/>
    <w:rsid w:val="0054085E"/>
    <w:rsid w:val="00557380"/>
    <w:rsid w:val="005951F6"/>
    <w:rsid w:val="005A104D"/>
    <w:rsid w:val="005C23D1"/>
    <w:rsid w:val="005C73F1"/>
    <w:rsid w:val="005D1F74"/>
    <w:rsid w:val="005E3C2D"/>
    <w:rsid w:val="00605B1C"/>
    <w:rsid w:val="00605BC7"/>
    <w:rsid w:val="00606259"/>
    <w:rsid w:val="00615B76"/>
    <w:rsid w:val="00617F1F"/>
    <w:rsid w:val="006426D2"/>
    <w:rsid w:val="00646460"/>
    <w:rsid w:val="00650CFA"/>
    <w:rsid w:val="00653185"/>
    <w:rsid w:val="00653FB8"/>
    <w:rsid w:val="00667044"/>
    <w:rsid w:val="006708BC"/>
    <w:rsid w:val="00677528"/>
    <w:rsid w:val="0068097A"/>
    <w:rsid w:val="006831B0"/>
    <w:rsid w:val="00691543"/>
    <w:rsid w:val="006930EB"/>
    <w:rsid w:val="00695FB0"/>
    <w:rsid w:val="006B3C66"/>
    <w:rsid w:val="006B56E9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3206"/>
    <w:rsid w:val="007E44F7"/>
    <w:rsid w:val="007E7C3C"/>
    <w:rsid w:val="007F4DE8"/>
    <w:rsid w:val="00804246"/>
    <w:rsid w:val="0080626F"/>
    <w:rsid w:val="0081758F"/>
    <w:rsid w:val="00830E7D"/>
    <w:rsid w:val="008349EC"/>
    <w:rsid w:val="00846A6F"/>
    <w:rsid w:val="00880019"/>
    <w:rsid w:val="00892453"/>
    <w:rsid w:val="008A097D"/>
    <w:rsid w:val="008A5573"/>
    <w:rsid w:val="008B75FF"/>
    <w:rsid w:val="008C2067"/>
    <w:rsid w:val="008C51FB"/>
    <w:rsid w:val="008E12FC"/>
    <w:rsid w:val="008F1A13"/>
    <w:rsid w:val="008F2BD9"/>
    <w:rsid w:val="008F7C20"/>
    <w:rsid w:val="00925DC4"/>
    <w:rsid w:val="0093473B"/>
    <w:rsid w:val="009449EB"/>
    <w:rsid w:val="0094585F"/>
    <w:rsid w:val="0094653E"/>
    <w:rsid w:val="00953045"/>
    <w:rsid w:val="00955A9E"/>
    <w:rsid w:val="00957D21"/>
    <w:rsid w:val="009621AA"/>
    <w:rsid w:val="009630DB"/>
    <w:rsid w:val="009716A0"/>
    <w:rsid w:val="009A77E0"/>
    <w:rsid w:val="009A7D7E"/>
    <w:rsid w:val="009E6A3E"/>
    <w:rsid w:val="009F01D3"/>
    <w:rsid w:val="00A051D2"/>
    <w:rsid w:val="00A54752"/>
    <w:rsid w:val="00A54AAA"/>
    <w:rsid w:val="00A73877"/>
    <w:rsid w:val="00A803AC"/>
    <w:rsid w:val="00A875E3"/>
    <w:rsid w:val="00AB4357"/>
    <w:rsid w:val="00AB5510"/>
    <w:rsid w:val="00AC0D82"/>
    <w:rsid w:val="00AD2348"/>
    <w:rsid w:val="00AD770B"/>
    <w:rsid w:val="00AF482F"/>
    <w:rsid w:val="00AF5F90"/>
    <w:rsid w:val="00B0677B"/>
    <w:rsid w:val="00B06C5F"/>
    <w:rsid w:val="00B1112A"/>
    <w:rsid w:val="00B35BAC"/>
    <w:rsid w:val="00B441E1"/>
    <w:rsid w:val="00B56405"/>
    <w:rsid w:val="00B775B9"/>
    <w:rsid w:val="00B8416C"/>
    <w:rsid w:val="00B90D02"/>
    <w:rsid w:val="00B97C16"/>
    <w:rsid w:val="00BA0ACD"/>
    <w:rsid w:val="00BB14C5"/>
    <w:rsid w:val="00BC3544"/>
    <w:rsid w:val="00BF0981"/>
    <w:rsid w:val="00C16CE3"/>
    <w:rsid w:val="00C32578"/>
    <w:rsid w:val="00C36AC7"/>
    <w:rsid w:val="00C53482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12036"/>
    <w:rsid w:val="00D30CD2"/>
    <w:rsid w:val="00D3463D"/>
    <w:rsid w:val="00D403F9"/>
    <w:rsid w:val="00D67A6E"/>
    <w:rsid w:val="00D72F13"/>
    <w:rsid w:val="00D87040"/>
    <w:rsid w:val="00D877D8"/>
    <w:rsid w:val="00D9171A"/>
    <w:rsid w:val="00D95654"/>
    <w:rsid w:val="00DB2F03"/>
    <w:rsid w:val="00DC247C"/>
    <w:rsid w:val="00DC3D21"/>
    <w:rsid w:val="00DD6446"/>
    <w:rsid w:val="00E00BFD"/>
    <w:rsid w:val="00E030BF"/>
    <w:rsid w:val="00E11224"/>
    <w:rsid w:val="00E30D99"/>
    <w:rsid w:val="00E444F9"/>
    <w:rsid w:val="00E83006"/>
    <w:rsid w:val="00EA1154"/>
    <w:rsid w:val="00EA1EAF"/>
    <w:rsid w:val="00EC36AA"/>
    <w:rsid w:val="00ED0E0C"/>
    <w:rsid w:val="00F01F63"/>
    <w:rsid w:val="00F037BB"/>
    <w:rsid w:val="00F11FB9"/>
    <w:rsid w:val="00F143AA"/>
    <w:rsid w:val="00F33B18"/>
    <w:rsid w:val="00F33B7B"/>
    <w:rsid w:val="00F433C2"/>
    <w:rsid w:val="00F53230"/>
    <w:rsid w:val="00F5766F"/>
    <w:rsid w:val="00F85098"/>
    <w:rsid w:val="00F9028C"/>
    <w:rsid w:val="00F91F53"/>
    <w:rsid w:val="00F92BEE"/>
    <w:rsid w:val="00F92C7C"/>
    <w:rsid w:val="00FA2DCD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DACF5-8E6A-F64D-B5BD-24D8A617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488</Words>
  <Characters>2784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28</cp:revision>
  <cp:lastPrinted>2012-08-16T10:34:00Z</cp:lastPrinted>
  <dcterms:created xsi:type="dcterms:W3CDTF">2014-04-02T09:46:00Z</dcterms:created>
  <dcterms:modified xsi:type="dcterms:W3CDTF">2015-02-09T09:15:00Z</dcterms:modified>
</cp:coreProperties>
</file>