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BDF0CC" w14:textId="77777777" w:rsidR="008E674C" w:rsidRPr="00366123" w:rsidRDefault="008E674C" w:rsidP="003E79B2">
      <w:pPr>
        <w:spacing w:after="240" w:line="240" w:lineRule="auto"/>
        <w:rPr>
          <w:rFonts w:cs="Arial"/>
          <w:b/>
          <w:lang w:val="en-GB"/>
        </w:rPr>
      </w:pPr>
    </w:p>
    <w:p w14:paraId="03971CBE" w14:textId="120F8AFA" w:rsidR="00181D2B" w:rsidRPr="00366123" w:rsidRDefault="00366123" w:rsidP="003E79B2">
      <w:pPr>
        <w:spacing w:after="240" w:line="240" w:lineRule="auto"/>
        <w:rPr>
          <w:rFonts w:cs="Arial"/>
          <w:b/>
          <w:sz w:val="26"/>
          <w:szCs w:val="26"/>
          <w:lang w:val="en-GB"/>
        </w:rPr>
      </w:pPr>
      <w:r w:rsidRPr="00366123">
        <w:rPr>
          <w:rFonts w:cs="Arial"/>
          <w:b/>
          <w:i/>
          <w:sz w:val="26"/>
          <w:szCs w:val="26"/>
          <w:lang w:val="en-GB"/>
        </w:rPr>
        <w:t>The Hill We Climb</w:t>
      </w:r>
      <w:r w:rsidR="00C640FE" w:rsidRPr="00366123">
        <w:rPr>
          <w:rFonts w:cs="Arial"/>
          <w:b/>
          <w:sz w:val="26"/>
          <w:szCs w:val="26"/>
          <w:lang w:val="en-GB"/>
        </w:rPr>
        <w:t xml:space="preserve"> </w:t>
      </w:r>
      <w:r w:rsidR="00F273BF" w:rsidRPr="00366123">
        <w:rPr>
          <w:rFonts w:cs="Arial"/>
          <w:b/>
          <w:sz w:val="26"/>
          <w:szCs w:val="26"/>
          <w:lang w:val="en-GB"/>
        </w:rPr>
        <w:t>–</w:t>
      </w:r>
      <w:r w:rsidR="001B4EE0" w:rsidRPr="00366123">
        <w:rPr>
          <w:rFonts w:cs="Arial"/>
          <w:b/>
          <w:sz w:val="26"/>
          <w:szCs w:val="26"/>
          <w:lang w:val="en-GB"/>
        </w:rPr>
        <w:t xml:space="preserve"> antwoorden</w:t>
      </w:r>
    </w:p>
    <w:p w14:paraId="0EBC2D97" w14:textId="19D891DD" w:rsidR="00366123" w:rsidRPr="00366123" w:rsidRDefault="00366123" w:rsidP="00366123">
      <w:pPr>
        <w:pStyle w:val="Lijstalinea"/>
        <w:rPr>
          <w:rStyle w:val="deftext"/>
          <w:rFonts w:eastAsia="Times New Roman"/>
          <w:color w:val="auto"/>
        </w:rPr>
      </w:pPr>
      <w:bookmarkStart w:id="0" w:name="_GoBack"/>
      <w:bookmarkEnd w:id="0"/>
      <w:r w:rsidRPr="00366123">
        <w:rPr>
          <w:rStyle w:val="deftext"/>
          <w:rFonts w:eastAsia="Times New Roman"/>
        </w:rPr>
        <w:t>What does Amanda Gorman say about herself in the poem?</w:t>
      </w:r>
      <w:r w:rsidRPr="00366123">
        <w:rPr>
          <w:rStyle w:val="deftext"/>
          <w:rFonts w:eastAsia="Times New Roman"/>
        </w:rPr>
        <w:br/>
      </w:r>
      <w:r w:rsidRPr="00366123">
        <w:rPr>
          <w:rStyle w:val="deftext"/>
          <w:rFonts w:eastAsia="Times New Roman"/>
          <w:color w:val="auto"/>
        </w:rPr>
        <w:t>She is a skinny Black girl who was raised by a single mother and who can dream of becoming president (following in the footsteps of Kamala Harris), but is now standing there and reading her poet for a president.</w:t>
      </w:r>
      <w:r w:rsidRPr="00366123">
        <w:rPr>
          <w:rStyle w:val="deftext"/>
          <w:rFonts w:eastAsia="Times New Roman"/>
          <w:color w:val="auto"/>
        </w:rPr>
        <w:br/>
      </w:r>
      <w:r w:rsidRPr="00366123">
        <w:rPr>
          <w:rStyle w:val="deftext"/>
          <w:rFonts w:eastAsia="Times New Roman" w:cstheme="minorBidi"/>
          <w:i/>
          <w:color w:val="auto"/>
          <w:szCs w:val="22"/>
        </w:rPr>
        <w:t>Where a skinny Black girl</w:t>
      </w:r>
      <w:r w:rsidRPr="00366123">
        <w:rPr>
          <w:rStyle w:val="deftext"/>
          <w:rFonts w:eastAsia="Times New Roman" w:cstheme="minorBidi"/>
          <w:i/>
          <w:color w:val="auto"/>
          <w:szCs w:val="22"/>
        </w:rPr>
        <w:br/>
        <w:t>descended from slaves and raised by a single mother</w:t>
      </w:r>
      <w:r w:rsidRPr="00366123">
        <w:rPr>
          <w:rStyle w:val="deftext"/>
          <w:rFonts w:eastAsia="Times New Roman" w:cstheme="minorBidi"/>
          <w:i/>
          <w:color w:val="auto"/>
          <w:szCs w:val="22"/>
        </w:rPr>
        <w:br/>
        <w:t>can dream of becoming president</w:t>
      </w:r>
      <w:r w:rsidRPr="00366123">
        <w:rPr>
          <w:rStyle w:val="deftext"/>
          <w:rFonts w:eastAsia="Times New Roman" w:cstheme="minorBidi"/>
          <w:i/>
          <w:color w:val="auto"/>
          <w:szCs w:val="22"/>
        </w:rPr>
        <w:br/>
        <w:t>only to find herself reciting for one</w:t>
      </w:r>
      <w:r w:rsidRPr="00366123">
        <w:rPr>
          <w:rStyle w:val="deftext"/>
          <w:rFonts w:eastAsia="Times New Roman" w:cstheme="minorBidi"/>
          <w:i/>
          <w:color w:val="auto"/>
          <w:szCs w:val="22"/>
        </w:rPr>
        <w:t>.</w:t>
      </w:r>
    </w:p>
    <w:p w14:paraId="642DBA84" w14:textId="4E1B0C63" w:rsidR="00366123" w:rsidRPr="00366123" w:rsidRDefault="00366123" w:rsidP="00366123">
      <w:pPr>
        <w:pStyle w:val="Lijstalinea"/>
        <w:rPr>
          <w:rStyle w:val="deftext"/>
          <w:rFonts w:eastAsia="Times New Roman"/>
          <w:color w:val="auto"/>
        </w:rPr>
      </w:pPr>
      <w:r w:rsidRPr="00366123">
        <w:rPr>
          <w:rStyle w:val="deftext"/>
          <w:rFonts w:eastAsia="Times New Roman"/>
          <w:i/>
        </w:rPr>
        <w:t xml:space="preserve">... </w:t>
      </w:r>
      <w:r w:rsidRPr="00366123">
        <w:rPr>
          <w:rStyle w:val="deftext"/>
          <w:rFonts w:eastAsia="Times New Roman" w:cstheme="minorBidi"/>
          <w:i/>
          <w:szCs w:val="22"/>
        </w:rPr>
        <w:t>to put our future first,</w:t>
      </w:r>
      <w:r w:rsidRPr="00366123">
        <w:rPr>
          <w:rStyle w:val="deftext"/>
          <w:rFonts w:eastAsia="Times New Roman"/>
          <w:i/>
        </w:rPr>
        <w:t xml:space="preserve"> / </w:t>
      </w:r>
      <w:r w:rsidRPr="00366123">
        <w:rPr>
          <w:rStyle w:val="deftext"/>
          <w:rFonts w:eastAsia="Times New Roman" w:cstheme="minorBidi"/>
          <w:i/>
          <w:szCs w:val="22"/>
        </w:rPr>
        <w:t>we must first put our differences aside</w:t>
      </w:r>
      <w:r w:rsidRPr="00366123">
        <w:rPr>
          <w:rStyle w:val="deftext"/>
          <w:rFonts w:eastAsia="Times New Roman"/>
          <w:i/>
        </w:rPr>
        <w:t xml:space="preserve"> </w:t>
      </w:r>
      <w:r w:rsidRPr="00366123">
        <w:rPr>
          <w:rStyle w:val="deftext"/>
          <w:rFonts w:eastAsia="Times New Roman"/>
        </w:rPr>
        <w:br/>
      </w:r>
      <w:r w:rsidRPr="00366123">
        <w:rPr>
          <w:rStyle w:val="deftext"/>
          <w:rFonts w:eastAsia="Times New Roman"/>
          <w:color w:val="auto"/>
        </w:rPr>
        <w:t>Before we can work on our future we have to stop thinking about the things we do not agree on.</w:t>
      </w:r>
    </w:p>
    <w:p w14:paraId="495950CA" w14:textId="21447D4D" w:rsidR="00366123" w:rsidRPr="00366123" w:rsidRDefault="00366123" w:rsidP="00366123">
      <w:pPr>
        <w:pStyle w:val="Lijstalinea"/>
        <w:rPr>
          <w:rStyle w:val="deftext"/>
          <w:rFonts w:eastAsia="Times New Roman"/>
          <w:color w:val="auto"/>
        </w:rPr>
      </w:pPr>
      <w:r w:rsidRPr="00366123">
        <w:rPr>
          <w:rStyle w:val="deftext"/>
          <w:rFonts w:eastAsia="Times New Roman" w:cstheme="minorBidi"/>
          <w:i/>
          <w:szCs w:val="22"/>
        </w:rPr>
        <w:t>We seek harm to none and harmony for all</w:t>
      </w:r>
      <w:r w:rsidRPr="00366123">
        <w:rPr>
          <w:rStyle w:val="deftext"/>
          <w:rFonts w:eastAsia="Times New Roman"/>
        </w:rPr>
        <w:t xml:space="preserve"> </w:t>
      </w:r>
      <w:r w:rsidRPr="00366123">
        <w:rPr>
          <w:rStyle w:val="deftext"/>
          <w:rFonts w:eastAsia="Times New Roman"/>
        </w:rPr>
        <w:br/>
      </w:r>
      <w:r w:rsidRPr="00366123">
        <w:rPr>
          <w:rStyle w:val="deftext"/>
          <w:rFonts w:eastAsia="Times New Roman"/>
          <w:color w:val="auto"/>
        </w:rPr>
        <w:t>We do not want to harm anybody. We want all people to live in harmony.</w:t>
      </w:r>
    </w:p>
    <w:p w14:paraId="027D325F" w14:textId="71FE35F8" w:rsidR="00366123" w:rsidRPr="00366123" w:rsidRDefault="00366123" w:rsidP="00366123">
      <w:pPr>
        <w:pStyle w:val="Lijstalinea"/>
        <w:rPr>
          <w:rStyle w:val="deftext"/>
        </w:rPr>
      </w:pPr>
      <w:r w:rsidRPr="00366123">
        <w:rPr>
          <w:rStyle w:val="deftext"/>
          <w:rFonts w:eastAsia="Times New Roman" w:cstheme="minorBidi"/>
          <w:i/>
          <w:szCs w:val="22"/>
        </w:rPr>
        <w:t xml:space="preserve">It’s because being American is </w:t>
      </w:r>
      <w:r w:rsidRPr="00366123">
        <w:rPr>
          <w:rStyle w:val="deftext"/>
          <w:rFonts w:eastAsia="Times New Roman" w:cstheme="minorBidi"/>
          <w:b/>
          <w:i/>
          <w:color w:val="auto"/>
          <w:szCs w:val="22"/>
        </w:rPr>
        <w:t xml:space="preserve">more than a pride </w:t>
      </w:r>
      <w:r w:rsidRPr="00366123">
        <w:rPr>
          <w:rStyle w:val="deftext"/>
          <w:rFonts w:eastAsia="Times New Roman" w:cstheme="minorBidi"/>
          <w:i/>
          <w:szCs w:val="22"/>
        </w:rPr>
        <w:t>we inherit,</w:t>
      </w:r>
      <w:r w:rsidRPr="00366123">
        <w:rPr>
          <w:rStyle w:val="deftext"/>
          <w:rFonts w:eastAsia="Times New Roman"/>
          <w:i/>
        </w:rPr>
        <w:br/>
      </w:r>
      <w:r w:rsidRPr="00366123">
        <w:rPr>
          <w:rStyle w:val="deftext"/>
          <w:rFonts w:eastAsia="Times New Roman" w:cstheme="minorBidi"/>
          <w:i/>
          <w:szCs w:val="22"/>
        </w:rPr>
        <w:t xml:space="preserve">it’s the past </w:t>
      </w:r>
      <w:r w:rsidRPr="00366123">
        <w:rPr>
          <w:rStyle w:val="deftext"/>
          <w:rFonts w:eastAsia="Times New Roman" w:cstheme="minorBidi"/>
          <w:b/>
          <w:i/>
          <w:color w:val="auto"/>
          <w:szCs w:val="22"/>
        </w:rPr>
        <w:t>we step into</w:t>
      </w:r>
      <w:r w:rsidRPr="00366123">
        <w:rPr>
          <w:rStyle w:val="deftext"/>
          <w:rFonts w:eastAsia="Times New Roman"/>
          <w:i/>
        </w:rPr>
        <w:br/>
      </w:r>
      <w:r w:rsidRPr="00366123">
        <w:rPr>
          <w:rStyle w:val="deftext"/>
          <w:rFonts w:eastAsia="Times New Roman" w:cstheme="minorBidi"/>
          <w:i/>
          <w:szCs w:val="22"/>
        </w:rPr>
        <w:t>and how we</w:t>
      </w:r>
      <w:r w:rsidRPr="00366123">
        <w:rPr>
          <w:rStyle w:val="deftext"/>
          <w:rFonts w:eastAsia="Times New Roman" w:cstheme="minorBidi"/>
          <w:i/>
          <w:color w:val="auto"/>
          <w:szCs w:val="22"/>
        </w:rPr>
        <w:t xml:space="preserve"> </w:t>
      </w:r>
      <w:r w:rsidRPr="00366123">
        <w:rPr>
          <w:rStyle w:val="deftext"/>
          <w:rFonts w:eastAsia="Times New Roman" w:cstheme="minorBidi"/>
          <w:b/>
          <w:i/>
          <w:color w:val="auto"/>
          <w:szCs w:val="22"/>
        </w:rPr>
        <w:t>repair it</w:t>
      </w:r>
    </w:p>
    <w:p w14:paraId="180229F3" w14:textId="3D293C61" w:rsidR="00366123" w:rsidRPr="00366123" w:rsidRDefault="00366123" w:rsidP="00366123">
      <w:pPr>
        <w:pStyle w:val="Lijstalinea"/>
        <w:rPr>
          <w:rStyle w:val="deftext"/>
        </w:rPr>
      </w:pPr>
      <w:r w:rsidRPr="00366123">
        <w:rPr>
          <w:rStyle w:val="deftext"/>
        </w:rPr>
        <w:t>Is the poem more optimistic or more pessimistic about the future?</w:t>
      </w:r>
      <w:r w:rsidRPr="00366123">
        <w:rPr>
          <w:rStyle w:val="deftext"/>
        </w:rPr>
        <w:t xml:space="preserve"> </w:t>
      </w:r>
      <w:r w:rsidRPr="00366123">
        <w:rPr>
          <w:rStyle w:val="deftext"/>
        </w:rPr>
        <w:br/>
      </w:r>
      <w:r w:rsidRPr="00366123">
        <w:rPr>
          <w:rStyle w:val="deftext"/>
          <w:rFonts w:eastAsia="Times New Roman" w:cstheme="minorBidi"/>
          <w:color w:val="auto"/>
          <w:szCs w:val="22"/>
        </w:rPr>
        <w:t xml:space="preserve">More optimistic: </w:t>
      </w:r>
    </w:p>
    <w:p w14:paraId="5C2EEA9B" w14:textId="6B11093C" w:rsidR="00366123" w:rsidRPr="00366123" w:rsidRDefault="00366123" w:rsidP="00366123">
      <w:pPr>
        <w:spacing w:after="120" w:line="240" w:lineRule="auto"/>
        <w:ind w:left="360"/>
        <w:rPr>
          <w:rFonts w:eastAsiaTheme="minorEastAsia"/>
          <w:i/>
          <w:iCs/>
          <w:lang w:val="en-US" w:eastAsia="nl-NL"/>
        </w:rPr>
      </w:pPr>
      <w:r w:rsidRPr="00366123">
        <w:rPr>
          <w:rFonts w:eastAsiaTheme="minorEastAsia"/>
          <w:i/>
          <w:iCs/>
          <w:lang w:val="en-US" w:eastAsia="nl-NL"/>
        </w:rPr>
        <w:t>And yet the dawn is ours</w:t>
      </w:r>
    </w:p>
    <w:p w14:paraId="1344E363" w14:textId="63D15B58" w:rsidR="00366123" w:rsidRPr="00366123" w:rsidRDefault="00366123" w:rsidP="00366123">
      <w:pPr>
        <w:spacing w:line="240" w:lineRule="auto"/>
        <w:ind w:left="360"/>
        <w:rPr>
          <w:rFonts w:eastAsiaTheme="minorEastAsia"/>
          <w:lang w:val="en-US" w:eastAsia="nl-NL"/>
        </w:rPr>
      </w:pPr>
      <w:r w:rsidRPr="00366123">
        <w:rPr>
          <w:rFonts w:eastAsiaTheme="minorEastAsia"/>
          <w:i/>
          <w:iCs/>
          <w:lang w:val="en-US" w:eastAsia="nl-NL"/>
        </w:rPr>
        <w:t>a nation that isn’t broken</w:t>
      </w:r>
      <w:r w:rsidRPr="00366123">
        <w:rPr>
          <w:rFonts w:eastAsiaTheme="minorEastAsia"/>
          <w:lang w:val="en-US" w:eastAsia="nl-NL"/>
        </w:rPr>
        <w:br/>
      </w:r>
      <w:r w:rsidRPr="00366123">
        <w:rPr>
          <w:rFonts w:eastAsiaTheme="minorEastAsia"/>
          <w:i/>
          <w:iCs/>
          <w:lang w:val="en-US" w:eastAsia="nl-NL"/>
        </w:rPr>
        <w:t>but simply unfinished</w:t>
      </w:r>
    </w:p>
    <w:p w14:paraId="1B772E64" w14:textId="746EEB72" w:rsidR="00366123" w:rsidRPr="00366123" w:rsidRDefault="00366123" w:rsidP="00366123">
      <w:pPr>
        <w:spacing w:line="240" w:lineRule="auto"/>
        <w:ind w:left="360"/>
        <w:rPr>
          <w:rFonts w:eastAsiaTheme="minorEastAsia"/>
          <w:lang w:val="en-US" w:eastAsia="nl-NL"/>
        </w:rPr>
      </w:pPr>
      <w:r w:rsidRPr="00366123">
        <w:rPr>
          <w:rFonts w:eastAsiaTheme="minorEastAsia"/>
          <w:i/>
          <w:iCs/>
          <w:lang w:val="en-US" w:eastAsia="nl-NL"/>
        </w:rPr>
        <w:t>And so we lift our gazes not to what stands between us</w:t>
      </w:r>
      <w:r w:rsidRPr="00366123">
        <w:rPr>
          <w:rFonts w:eastAsiaTheme="minorEastAsia"/>
          <w:lang w:val="en-US" w:eastAsia="nl-NL"/>
        </w:rPr>
        <w:br/>
      </w:r>
      <w:r w:rsidRPr="00366123">
        <w:rPr>
          <w:rFonts w:eastAsiaTheme="minorEastAsia"/>
          <w:i/>
          <w:iCs/>
          <w:lang w:val="en-US" w:eastAsia="nl-NL"/>
        </w:rPr>
        <w:t>but what stands before us</w:t>
      </w:r>
    </w:p>
    <w:p w14:paraId="3E3B1374" w14:textId="7B6619AF" w:rsidR="00366123" w:rsidRPr="00366123" w:rsidRDefault="00366123" w:rsidP="00366123">
      <w:pPr>
        <w:spacing w:after="120" w:line="240" w:lineRule="auto"/>
        <w:ind w:left="360"/>
        <w:rPr>
          <w:rStyle w:val="style-scope"/>
          <w:color w:val="000090"/>
          <w:lang w:val="en-GB"/>
        </w:rPr>
      </w:pPr>
      <w:r w:rsidRPr="00366123">
        <w:rPr>
          <w:rFonts w:eastAsiaTheme="minorEastAsia"/>
          <w:i/>
          <w:iCs/>
          <w:lang w:val="en-US" w:eastAsia="nl-NL"/>
        </w:rPr>
        <w:t>We close the divide</w:t>
      </w:r>
    </w:p>
    <w:p w14:paraId="10441D75" w14:textId="202AD5FE" w:rsidR="00366123" w:rsidRPr="00366123" w:rsidRDefault="00366123" w:rsidP="00366123">
      <w:pPr>
        <w:spacing w:after="120" w:line="240" w:lineRule="auto"/>
        <w:ind w:left="360"/>
        <w:rPr>
          <w:rFonts w:eastAsiaTheme="minorEastAsia"/>
          <w:i/>
          <w:iCs/>
          <w:lang w:val="en-US" w:eastAsia="nl-NL"/>
        </w:rPr>
      </w:pPr>
      <w:r w:rsidRPr="00366123">
        <w:rPr>
          <w:rFonts w:eastAsiaTheme="minorEastAsia"/>
          <w:i/>
          <w:iCs/>
          <w:lang w:val="en-US" w:eastAsia="nl-NL"/>
        </w:rPr>
        <w:t>We seek harm to none and harmony for all</w:t>
      </w:r>
    </w:p>
    <w:p w14:paraId="5C84C8FE" w14:textId="70156A1E" w:rsidR="00366123" w:rsidRPr="00366123" w:rsidRDefault="00366123" w:rsidP="00366123">
      <w:pPr>
        <w:spacing w:line="240" w:lineRule="auto"/>
        <w:ind w:left="360"/>
        <w:rPr>
          <w:rFonts w:eastAsiaTheme="minorEastAsia"/>
          <w:i/>
          <w:iCs/>
          <w:lang w:val="en-US" w:eastAsia="nl-NL"/>
        </w:rPr>
      </w:pPr>
      <w:r w:rsidRPr="00366123">
        <w:rPr>
          <w:rFonts w:eastAsiaTheme="minorEastAsia"/>
          <w:i/>
          <w:iCs/>
          <w:lang w:val="en-US" w:eastAsia="nl-NL"/>
        </w:rPr>
        <w:t>In this truth</w:t>
      </w:r>
      <w:r w:rsidRPr="00366123">
        <w:rPr>
          <w:rFonts w:eastAsiaTheme="minorEastAsia"/>
          <w:lang w:val="en-US" w:eastAsia="nl-NL"/>
        </w:rPr>
        <w:br/>
      </w:r>
      <w:r w:rsidRPr="00366123">
        <w:rPr>
          <w:rFonts w:eastAsiaTheme="minorEastAsia"/>
          <w:i/>
          <w:iCs/>
          <w:lang w:val="en-US" w:eastAsia="nl-NL"/>
        </w:rPr>
        <w:t>in this faith we trust</w:t>
      </w:r>
    </w:p>
    <w:p w14:paraId="1974EDD6" w14:textId="35D4F91E" w:rsidR="00366123" w:rsidRPr="00366123" w:rsidRDefault="00366123" w:rsidP="00366123">
      <w:pPr>
        <w:spacing w:line="240" w:lineRule="auto"/>
        <w:ind w:left="360"/>
        <w:rPr>
          <w:rFonts w:eastAsiaTheme="minorEastAsia"/>
          <w:lang w:val="en-US" w:eastAsia="nl-NL"/>
        </w:rPr>
      </w:pPr>
      <w:r w:rsidRPr="00366123">
        <w:rPr>
          <w:rFonts w:eastAsiaTheme="minorEastAsia"/>
          <w:i/>
          <w:iCs/>
          <w:lang w:val="en-US" w:eastAsia="nl-NL"/>
        </w:rPr>
        <w:t>To offer hope and laughter to ourselves</w:t>
      </w:r>
    </w:p>
    <w:p w14:paraId="5016A243" w14:textId="4BF52F65" w:rsidR="00366123" w:rsidRPr="00366123" w:rsidRDefault="00366123" w:rsidP="00366123">
      <w:pPr>
        <w:spacing w:line="240" w:lineRule="auto"/>
        <w:ind w:left="360"/>
        <w:rPr>
          <w:rFonts w:eastAsiaTheme="minorEastAsia"/>
          <w:lang w:val="en-US" w:eastAsia="nl-NL"/>
        </w:rPr>
      </w:pPr>
      <w:r w:rsidRPr="00366123">
        <w:rPr>
          <w:rFonts w:eastAsiaTheme="minorEastAsia"/>
          <w:i/>
          <w:iCs/>
          <w:lang w:val="en-US" w:eastAsia="nl-NL"/>
        </w:rPr>
        <w:t>We will not march back to what was</w:t>
      </w:r>
      <w:r w:rsidRPr="00366123">
        <w:rPr>
          <w:rFonts w:eastAsiaTheme="minorEastAsia"/>
          <w:lang w:val="en-US" w:eastAsia="nl-NL"/>
        </w:rPr>
        <w:br/>
      </w:r>
      <w:r w:rsidRPr="00366123">
        <w:rPr>
          <w:rFonts w:eastAsiaTheme="minorEastAsia"/>
          <w:i/>
          <w:iCs/>
          <w:lang w:val="en-US" w:eastAsia="nl-NL"/>
        </w:rPr>
        <w:t>but move to what shall be</w:t>
      </w:r>
    </w:p>
    <w:p w14:paraId="405FD2CB" w14:textId="275BB6E0" w:rsidR="00366123" w:rsidRPr="00366123" w:rsidRDefault="00366123" w:rsidP="00366123">
      <w:pPr>
        <w:spacing w:line="240" w:lineRule="auto"/>
        <w:ind w:left="360"/>
        <w:rPr>
          <w:rFonts w:eastAsiaTheme="minorEastAsia"/>
          <w:i/>
          <w:iCs/>
          <w:lang w:val="en-US" w:eastAsia="nl-NL"/>
        </w:rPr>
      </w:pPr>
      <w:r w:rsidRPr="00366123">
        <w:rPr>
          <w:rFonts w:eastAsiaTheme="minorEastAsia"/>
          <w:i/>
          <w:iCs/>
          <w:lang w:val="en-US" w:eastAsia="nl-NL"/>
        </w:rPr>
        <w:t>We will rebuild, reconcile and recover</w:t>
      </w:r>
    </w:p>
    <w:p w14:paraId="7C7DC1F1" w14:textId="57FF5886" w:rsidR="00366123" w:rsidRPr="00366123" w:rsidRDefault="00366123" w:rsidP="00366123">
      <w:pPr>
        <w:spacing w:line="240" w:lineRule="auto"/>
        <w:ind w:left="360"/>
        <w:rPr>
          <w:rFonts w:eastAsiaTheme="minorEastAsia"/>
          <w:lang w:val="en-US" w:eastAsia="nl-NL"/>
        </w:rPr>
      </w:pPr>
      <w:r w:rsidRPr="00366123">
        <w:rPr>
          <w:rFonts w:eastAsiaTheme="minorEastAsia"/>
          <w:i/>
          <w:iCs/>
          <w:lang w:val="en-US" w:eastAsia="nl-NL"/>
        </w:rPr>
        <w:t>The new dawn blooms as we free it</w:t>
      </w:r>
      <w:r w:rsidRPr="00366123">
        <w:rPr>
          <w:rFonts w:eastAsiaTheme="minorEastAsia"/>
          <w:lang w:val="en-US" w:eastAsia="nl-NL"/>
        </w:rPr>
        <w:br/>
      </w:r>
      <w:r w:rsidRPr="00366123">
        <w:rPr>
          <w:rFonts w:eastAsiaTheme="minorEastAsia"/>
          <w:i/>
          <w:iCs/>
          <w:lang w:val="en-US" w:eastAsia="nl-NL"/>
        </w:rPr>
        <w:t>For there is always light,</w:t>
      </w:r>
    </w:p>
    <w:p w14:paraId="6682439B" w14:textId="558B5612" w:rsidR="00366123" w:rsidRPr="00366123" w:rsidRDefault="00366123" w:rsidP="00366123">
      <w:pPr>
        <w:spacing w:line="240" w:lineRule="auto"/>
        <w:ind w:left="360"/>
        <w:rPr>
          <w:rStyle w:val="deftext"/>
          <w:rFonts w:eastAsia="Times New Roman" w:cstheme="minorBidi"/>
          <w:lang w:val="en-GB"/>
        </w:rPr>
      </w:pPr>
      <w:r w:rsidRPr="00366123">
        <w:rPr>
          <w:rStyle w:val="deftext"/>
          <w:rFonts w:eastAsia="Times New Roman" w:cstheme="minorBidi"/>
          <w:lang w:val="en-GB"/>
        </w:rPr>
        <w:t>And much more!</w:t>
      </w:r>
    </w:p>
    <w:sectPr w:rsidR="00366123" w:rsidRPr="00366123" w:rsidSect="00F35125">
      <w:headerReference w:type="default" r:id="rId9"/>
      <w:footerReference w:type="default" r:id="rId10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F35125" w:rsidRDefault="00F3512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F35125" w:rsidRDefault="00F3512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tlingmes New Roman PSMT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E3E0F" w14:textId="1DD5F8AA" w:rsidR="00F35125" w:rsidRPr="00F273BF" w:rsidRDefault="000971C7" w:rsidP="006130CF">
    <w:pPr>
      <w:pStyle w:val="Voettekst"/>
      <w:rPr>
        <w:rFonts w:cs="Arial"/>
        <w:sz w:val="20"/>
        <w:lang w:val="en-US"/>
      </w:rPr>
    </w:pPr>
    <w:r w:rsidRPr="00F273BF">
      <w:rPr>
        <w:rFonts w:cs="Arial"/>
        <w:sz w:val="20"/>
        <w:lang w:val="en-US"/>
      </w:rPr>
      <w:t>W</w:t>
    </w:r>
    <w:r w:rsidR="001C31BB">
      <w:rPr>
        <w:rFonts w:cs="Arial"/>
        <w:sz w:val="20"/>
        <w:lang w:val="en-US"/>
      </w:rPr>
      <w:t>K</w:t>
    </w:r>
    <w:r w:rsidR="000E6DBF">
      <w:rPr>
        <w:rFonts w:cs="Arial"/>
        <w:sz w:val="20"/>
        <w:lang w:val="en-US"/>
      </w:rPr>
      <w:t>0</w:t>
    </w:r>
    <w:r w:rsidR="00366123">
      <w:rPr>
        <w:rFonts w:cs="Arial"/>
        <w:sz w:val="20"/>
        <w:lang w:val="en-US"/>
      </w:rPr>
      <w:t>4</w:t>
    </w:r>
    <w:r w:rsidR="009628C0">
      <w:rPr>
        <w:rFonts w:cs="Arial"/>
        <w:sz w:val="20"/>
        <w:lang w:val="en-US"/>
      </w:rPr>
      <w:t xml:space="preserve"> </w:t>
    </w:r>
    <w:r w:rsidRPr="00F273BF">
      <w:rPr>
        <w:rFonts w:cs="Arial"/>
        <w:sz w:val="20"/>
        <w:lang w:val="en-US"/>
      </w:rPr>
      <w:t xml:space="preserve">Luisteren </w:t>
    </w:r>
    <w:r w:rsidR="004852DA">
      <w:rPr>
        <w:rFonts w:cs="Arial"/>
        <w:sz w:val="20"/>
        <w:lang w:val="en-US"/>
      </w:rPr>
      <w:t>–</w:t>
    </w:r>
    <w:r w:rsidRPr="00F273BF">
      <w:rPr>
        <w:rFonts w:cs="Arial"/>
        <w:sz w:val="20"/>
        <w:lang w:val="en-US"/>
      </w:rPr>
      <w:t xml:space="preserve"> </w:t>
    </w:r>
    <w:r w:rsidR="0089219D" w:rsidRPr="00F273BF">
      <w:rPr>
        <w:rFonts w:cs="Arial"/>
        <w:sz w:val="20"/>
        <w:lang w:val="en-US"/>
      </w:rPr>
      <w:t>Actuele opdracht</w:t>
    </w:r>
    <w:r w:rsidR="004852DA">
      <w:rPr>
        <w:rFonts w:cs="Arial"/>
        <w:sz w:val="20"/>
        <w:lang w:val="en-US"/>
      </w:rPr>
      <w:t xml:space="preserve"> –</w:t>
    </w:r>
    <w:r w:rsidRPr="00F273BF">
      <w:rPr>
        <w:rFonts w:cs="Arial"/>
        <w:sz w:val="20"/>
        <w:lang w:val="en-US"/>
      </w:rPr>
      <w:t xml:space="preserve"> </w:t>
    </w:r>
    <w:r w:rsidR="00F35125" w:rsidRPr="00F273BF">
      <w:rPr>
        <w:rFonts w:cs="Arial"/>
        <w:sz w:val="20"/>
        <w:lang w:val="en-US"/>
      </w:rPr>
      <w:t>Malmberg Engels</w:t>
    </w:r>
    <w:r w:rsidR="0041711F" w:rsidRPr="00F273BF">
      <w:rPr>
        <w:rFonts w:cs="Arial"/>
        <w:sz w:val="20"/>
        <w:lang w:val="en-US"/>
      </w:rPr>
      <w:t xml:space="preserve"> 20</w:t>
    </w:r>
    <w:r w:rsidR="004D22AE">
      <w:rPr>
        <w:rFonts w:cs="Arial"/>
        <w:sz w:val="20"/>
        <w:lang w:val="en-US"/>
      </w:rPr>
      <w:t>20-2021</w:t>
    </w:r>
  </w:p>
  <w:p w14:paraId="52D06833" w14:textId="77777777" w:rsidR="0089219D" w:rsidRPr="00F273BF" w:rsidRDefault="0089219D" w:rsidP="0089219D">
    <w:pPr>
      <w:pStyle w:val="Voettekst"/>
      <w:rPr>
        <w:rFonts w:cs="Arial"/>
        <w:sz w:val="20"/>
        <w:lang w:val="en-US"/>
      </w:rPr>
    </w:pPr>
  </w:p>
  <w:p w14:paraId="0B190F77" w14:textId="77777777" w:rsidR="00F273BF" w:rsidRPr="0074604C" w:rsidRDefault="00F273BF" w:rsidP="00F273B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FD2A984" w14:textId="1AC82001" w:rsidR="0089219D" w:rsidRPr="00F273BF" w:rsidRDefault="0089219D" w:rsidP="0089219D">
    <w:pPr>
      <w:pStyle w:val="Voettekst"/>
      <w:jc w:val="right"/>
      <w:rPr>
        <w:rFonts w:cs="Arial"/>
        <w:color w:val="000000" w:themeColor="text1"/>
        <w:sz w:val="20"/>
      </w:rPr>
    </w:pPr>
    <w:r w:rsidRPr="00F273BF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F35125" w:rsidRDefault="00F3512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F35125" w:rsidRDefault="00F3512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93CBA" w14:textId="77777777" w:rsidR="0089219D" w:rsidRDefault="0089219D" w:rsidP="0089219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DDB093C" wp14:editId="36FE255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4EEADBE2" wp14:editId="23025B2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2C707A4E" wp14:editId="7210DB9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0BC47D0F" wp14:editId="0BFE563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7091"/>
    <w:multiLevelType w:val="hybridMultilevel"/>
    <w:tmpl w:val="F0801364"/>
    <w:lvl w:ilvl="0" w:tplc="2EB2E3E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600A5"/>
    <w:multiLevelType w:val="hybridMultilevel"/>
    <w:tmpl w:val="EEB425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C97C44"/>
    <w:multiLevelType w:val="hybridMultilevel"/>
    <w:tmpl w:val="1FD242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ED0087"/>
    <w:multiLevelType w:val="hybridMultilevel"/>
    <w:tmpl w:val="D2EEA0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F72F99"/>
    <w:multiLevelType w:val="hybridMultilevel"/>
    <w:tmpl w:val="7634456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86C727E"/>
    <w:multiLevelType w:val="hybridMultilevel"/>
    <w:tmpl w:val="1F3E0F32"/>
    <w:lvl w:ilvl="0" w:tplc="45ECFACA">
      <w:start w:val="1"/>
      <w:numFmt w:val="decimal"/>
      <w:pStyle w:val="Lijstalinea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24F447F"/>
    <w:multiLevelType w:val="hybridMultilevel"/>
    <w:tmpl w:val="BD3E9EFC"/>
    <w:lvl w:ilvl="0" w:tplc="B1E8930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693035"/>
    <w:multiLevelType w:val="hybridMultilevel"/>
    <w:tmpl w:val="2626E6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562414"/>
    <w:multiLevelType w:val="hybridMultilevel"/>
    <w:tmpl w:val="BDDC24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19D5903"/>
    <w:multiLevelType w:val="hybridMultilevel"/>
    <w:tmpl w:val="A13E6290"/>
    <w:lvl w:ilvl="0" w:tplc="C3B8E1DE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5C01B0C"/>
    <w:multiLevelType w:val="hybridMultilevel"/>
    <w:tmpl w:val="AEAC6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732F22"/>
    <w:multiLevelType w:val="hybridMultilevel"/>
    <w:tmpl w:val="3DD0E0C8"/>
    <w:lvl w:ilvl="0" w:tplc="E5E8788E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5A864B9"/>
    <w:multiLevelType w:val="hybridMultilevel"/>
    <w:tmpl w:val="5C8251A8"/>
    <w:lvl w:ilvl="0" w:tplc="19C642F2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6490511"/>
    <w:multiLevelType w:val="hybridMultilevel"/>
    <w:tmpl w:val="B456D9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6511C7D"/>
    <w:multiLevelType w:val="hybridMultilevel"/>
    <w:tmpl w:val="31F03C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4137B0"/>
    <w:multiLevelType w:val="hybridMultilevel"/>
    <w:tmpl w:val="1F6CD8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467A17"/>
    <w:multiLevelType w:val="hybridMultilevel"/>
    <w:tmpl w:val="4B44E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AA416F"/>
    <w:multiLevelType w:val="hybridMultilevel"/>
    <w:tmpl w:val="047A3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85B29DB"/>
    <w:multiLevelType w:val="hybridMultilevel"/>
    <w:tmpl w:val="DA00D5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ACE22AF"/>
    <w:multiLevelType w:val="hybridMultilevel"/>
    <w:tmpl w:val="5B1E127E"/>
    <w:lvl w:ilvl="0" w:tplc="DB6A09A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4B1237"/>
    <w:multiLevelType w:val="hybridMultilevel"/>
    <w:tmpl w:val="DEFE4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DB2991"/>
    <w:multiLevelType w:val="hybridMultilevel"/>
    <w:tmpl w:val="D75C83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27669E8"/>
    <w:multiLevelType w:val="hybridMultilevel"/>
    <w:tmpl w:val="67E88A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55B7814"/>
    <w:multiLevelType w:val="hybridMultilevel"/>
    <w:tmpl w:val="BC9AEEA8"/>
    <w:lvl w:ilvl="0" w:tplc="52B2042C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767AF9"/>
    <w:multiLevelType w:val="hybridMultilevel"/>
    <w:tmpl w:val="F1920C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6"/>
  </w:num>
  <w:num w:numId="2">
    <w:abstractNumId w:val="27"/>
  </w:num>
  <w:num w:numId="3">
    <w:abstractNumId w:val="18"/>
  </w:num>
  <w:num w:numId="4">
    <w:abstractNumId w:val="24"/>
  </w:num>
  <w:num w:numId="5">
    <w:abstractNumId w:val="28"/>
  </w:num>
  <w:num w:numId="6">
    <w:abstractNumId w:val="17"/>
  </w:num>
  <w:num w:numId="7">
    <w:abstractNumId w:val="8"/>
  </w:num>
  <w:num w:numId="8">
    <w:abstractNumId w:val="13"/>
  </w:num>
  <w:num w:numId="9">
    <w:abstractNumId w:val="20"/>
  </w:num>
  <w:num w:numId="10">
    <w:abstractNumId w:val="3"/>
  </w:num>
  <w:num w:numId="11">
    <w:abstractNumId w:val="21"/>
  </w:num>
  <w:num w:numId="12">
    <w:abstractNumId w:val="14"/>
  </w:num>
  <w:num w:numId="13">
    <w:abstractNumId w:val="15"/>
  </w:num>
  <w:num w:numId="14">
    <w:abstractNumId w:val="19"/>
  </w:num>
  <w:num w:numId="15">
    <w:abstractNumId w:val="2"/>
  </w:num>
  <w:num w:numId="16">
    <w:abstractNumId w:val="1"/>
  </w:num>
  <w:num w:numId="17">
    <w:abstractNumId w:val="10"/>
  </w:num>
  <w:num w:numId="18">
    <w:abstractNumId w:val="16"/>
  </w:num>
  <w:num w:numId="19">
    <w:abstractNumId w:val="23"/>
  </w:num>
  <w:num w:numId="20">
    <w:abstractNumId w:val="7"/>
  </w:num>
  <w:num w:numId="21">
    <w:abstractNumId w:val="0"/>
  </w:num>
  <w:num w:numId="22">
    <w:abstractNumId w:val="0"/>
  </w:num>
  <w:num w:numId="23">
    <w:abstractNumId w:val="6"/>
  </w:num>
  <w:num w:numId="24">
    <w:abstractNumId w:val="4"/>
  </w:num>
  <w:num w:numId="25">
    <w:abstractNumId w:val="12"/>
  </w:num>
  <w:num w:numId="26">
    <w:abstractNumId w:val="22"/>
  </w:num>
  <w:num w:numId="27">
    <w:abstractNumId w:val="25"/>
  </w:num>
  <w:num w:numId="28">
    <w:abstractNumId w:val="9"/>
  </w:num>
  <w:num w:numId="29">
    <w:abstractNumId w:val="29"/>
  </w:num>
  <w:num w:numId="30">
    <w:abstractNumId w:val="11"/>
  </w:num>
  <w:num w:numId="31">
    <w:abstractNumId w:val="5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36ABF"/>
    <w:rsid w:val="000420AC"/>
    <w:rsid w:val="000971C7"/>
    <w:rsid w:val="000C712E"/>
    <w:rsid w:val="000E6DBF"/>
    <w:rsid w:val="00141EFC"/>
    <w:rsid w:val="00181D2B"/>
    <w:rsid w:val="001B4EE0"/>
    <w:rsid w:val="001C31BB"/>
    <w:rsid w:val="0020200A"/>
    <w:rsid w:val="002548BC"/>
    <w:rsid w:val="00255839"/>
    <w:rsid w:val="002A001C"/>
    <w:rsid w:val="002A4136"/>
    <w:rsid w:val="002A7F83"/>
    <w:rsid w:val="002F475A"/>
    <w:rsid w:val="0030768C"/>
    <w:rsid w:val="00366123"/>
    <w:rsid w:val="00394F91"/>
    <w:rsid w:val="003D46B6"/>
    <w:rsid w:val="003E79B2"/>
    <w:rsid w:val="003F178A"/>
    <w:rsid w:val="0041711F"/>
    <w:rsid w:val="0044374C"/>
    <w:rsid w:val="0045454C"/>
    <w:rsid w:val="004852DA"/>
    <w:rsid w:val="004D22AE"/>
    <w:rsid w:val="004E1E88"/>
    <w:rsid w:val="004F133B"/>
    <w:rsid w:val="005D6551"/>
    <w:rsid w:val="006130CF"/>
    <w:rsid w:val="00665D0E"/>
    <w:rsid w:val="0068640B"/>
    <w:rsid w:val="006E738B"/>
    <w:rsid w:val="00711A38"/>
    <w:rsid w:val="0072308C"/>
    <w:rsid w:val="00790F89"/>
    <w:rsid w:val="00796419"/>
    <w:rsid w:val="007F58AC"/>
    <w:rsid w:val="00814B17"/>
    <w:rsid w:val="0084069E"/>
    <w:rsid w:val="00887C0F"/>
    <w:rsid w:val="0089219D"/>
    <w:rsid w:val="00894919"/>
    <w:rsid w:val="008D0ED5"/>
    <w:rsid w:val="008E674C"/>
    <w:rsid w:val="009339FD"/>
    <w:rsid w:val="00946CD5"/>
    <w:rsid w:val="009628C0"/>
    <w:rsid w:val="009B16C6"/>
    <w:rsid w:val="00A06867"/>
    <w:rsid w:val="00A51EC1"/>
    <w:rsid w:val="00A635E2"/>
    <w:rsid w:val="00A705EF"/>
    <w:rsid w:val="00AB72D2"/>
    <w:rsid w:val="00AD6859"/>
    <w:rsid w:val="00B4214C"/>
    <w:rsid w:val="00BD4118"/>
    <w:rsid w:val="00C640FE"/>
    <w:rsid w:val="00CF3D52"/>
    <w:rsid w:val="00CF781D"/>
    <w:rsid w:val="00D11C8E"/>
    <w:rsid w:val="00DB2A01"/>
    <w:rsid w:val="00DC4026"/>
    <w:rsid w:val="00DD607B"/>
    <w:rsid w:val="00E055C9"/>
    <w:rsid w:val="00E769CB"/>
    <w:rsid w:val="00E8322F"/>
    <w:rsid w:val="00EB239D"/>
    <w:rsid w:val="00EC5719"/>
    <w:rsid w:val="00ED692B"/>
    <w:rsid w:val="00F06EFF"/>
    <w:rsid w:val="00F273BF"/>
    <w:rsid w:val="00F34213"/>
    <w:rsid w:val="00F34FD1"/>
    <w:rsid w:val="00F35125"/>
    <w:rsid w:val="00F463EB"/>
    <w:rsid w:val="00F87C57"/>
    <w:rsid w:val="00FC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366123"/>
    <w:pPr>
      <w:numPr>
        <w:numId w:val="31"/>
      </w:numPr>
      <w:spacing w:after="120" w:line="240" w:lineRule="auto"/>
    </w:pPr>
    <w:rPr>
      <w:color w:val="000090"/>
      <w:szCs w:val="20"/>
      <w:lang w:val="en-GB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366123"/>
    <w:pPr>
      <w:numPr>
        <w:numId w:val="31"/>
      </w:numPr>
      <w:spacing w:after="120" w:line="240" w:lineRule="auto"/>
    </w:pPr>
    <w:rPr>
      <w:color w:val="000090"/>
      <w:szCs w:val="20"/>
      <w:lang w:val="en-GB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13CA21C-E572-004A-A163-6AF760767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256</Words>
  <Characters>1135</Characters>
  <Application>Microsoft Macintosh Word</Application>
  <DocSecurity>0</DocSecurity>
  <Lines>19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1381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72</cp:revision>
  <dcterms:created xsi:type="dcterms:W3CDTF">2016-10-07T10:52:00Z</dcterms:created>
  <dcterms:modified xsi:type="dcterms:W3CDTF">2021-01-22T13:33:00Z</dcterms:modified>
</cp:coreProperties>
</file>