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7EAAD" w14:textId="77777777" w:rsidR="00B56D2A" w:rsidRDefault="00B56D2A" w:rsidP="001B4EE0">
      <w:pPr>
        <w:spacing w:after="0"/>
        <w:rPr>
          <w:rFonts w:ascii="Arial" w:hAnsi="Arial" w:cs="Arial"/>
          <w:b/>
          <w:noProof/>
          <w:sz w:val="36"/>
          <w:szCs w:val="36"/>
          <w:lang w:val="en-GB"/>
        </w:rPr>
      </w:pPr>
    </w:p>
    <w:p w14:paraId="7187F3F7" w14:textId="2B0296AA" w:rsidR="00BD57C1" w:rsidRDefault="002B2305" w:rsidP="00664C74">
      <w:pPr>
        <w:spacing w:after="0"/>
        <w:rPr>
          <w:rFonts w:ascii="Arial" w:hAnsi="Arial" w:cs="Arial"/>
          <w:b/>
          <w:noProof/>
          <w:sz w:val="36"/>
          <w:szCs w:val="36"/>
          <w:lang w:val="en-GB"/>
        </w:rPr>
      </w:pPr>
      <w:r>
        <w:rPr>
          <w:rFonts w:ascii="Arial" w:hAnsi="Arial" w:cs="Arial"/>
          <w:b/>
          <w:noProof/>
          <w:sz w:val="36"/>
          <w:szCs w:val="36"/>
          <w:lang w:val="en-GB"/>
        </w:rPr>
        <w:t>Trump-boycot</w:t>
      </w:r>
    </w:p>
    <w:p w14:paraId="03971CBE" w14:textId="3ED75B63" w:rsidR="00181D2B" w:rsidRPr="005329FF" w:rsidRDefault="001B4EE0" w:rsidP="00BD57C1">
      <w:pPr>
        <w:spacing w:after="0"/>
        <w:ind w:left="3540" w:firstLine="708"/>
        <w:rPr>
          <w:rFonts w:ascii="Arial" w:hAnsi="Arial" w:cs="Arial"/>
          <w:b/>
          <w:sz w:val="36"/>
          <w:szCs w:val="36"/>
          <w:lang w:val="en-GB"/>
        </w:rPr>
      </w:pPr>
      <w:r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sidR="002B2305">
        <w:rPr>
          <w:rFonts w:ascii="Arial" w:hAnsi="Arial" w:cs="Arial"/>
          <w:b/>
          <w:noProof/>
          <w:sz w:val="36"/>
          <w:szCs w:val="36"/>
          <w:lang w:val="en-GB"/>
        </w:rPr>
        <w:t>3</w:t>
      </w:r>
      <w:r w:rsidR="005D6D51">
        <w:rPr>
          <w:rFonts w:ascii="Arial" w:hAnsi="Arial" w:cs="Arial"/>
          <w:b/>
          <w:noProof/>
          <w:sz w:val="36"/>
          <w:szCs w:val="36"/>
          <w:lang w:val="en-GB"/>
        </w:rPr>
        <w:t xml:space="preserve">, </w:t>
      </w:r>
      <w:r w:rsidR="00B56D2A">
        <w:rPr>
          <w:rFonts w:ascii="Arial" w:hAnsi="Arial" w:cs="Arial"/>
          <w:b/>
          <w:noProof/>
          <w:sz w:val="36"/>
          <w:szCs w:val="36"/>
          <w:lang w:val="en-GB"/>
        </w:rPr>
        <w:t>202</w:t>
      </w:r>
      <w:r w:rsidR="00BD57C1">
        <w:rPr>
          <w:rFonts w:ascii="Arial" w:hAnsi="Arial" w:cs="Arial"/>
          <w:b/>
          <w:noProof/>
          <w:sz w:val="36"/>
          <w:szCs w:val="36"/>
          <w:lang w:val="en-GB"/>
        </w:rPr>
        <w:t>1</w:t>
      </w:r>
    </w:p>
    <w:p w14:paraId="57364D09" w14:textId="3E8671A7" w:rsidR="00181D2B" w:rsidRDefault="00181D2B" w:rsidP="001B4EE0">
      <w:pPr>
        <w:spacing w:after="0"/>
        <w:rPr>
          <w:rFonts w:ascii="Arial" w:hAnsi="Arial" w:cs="Arial"/>
          <w:b/>
          <w:sz w:val="24"/>
          <w:szCs w:val="24"/>
          <w:lang w:val="en-GB"/>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5FE2F0FC" w14:textId="77777777" w:rsidR="00A67CAA" w:rsidRPr="00330511" w:rsidRDefault="00A67CAA" w:rsidP="00A67CAA">
      <w:pPr>
        <w:spacing w:after="0" w:line="240" w:lineRule="auto"/>
        <w:rPr>
          <w:i/>
          <w:iCs/>
          <w:sz w:val="24"/>
          <w:szCs w:val="24"/>
        </w:rPr>
      </w:pPr>
    </w:p>
    <w:p w14:paraId="4D880B91" w14:textId="77777777" w:rsidR="00664C74" w:rsidRDefault="00664C74" w:rsidP="00664C74">
      <w:pPr>
        <w:pStyle w:val="Lijstalinea"/>
        <w:rPr>
          <w:sz w:val="24"/>
          <w:szCs w:val="24"/>
        </w:rPr>
      </w:pPr>
      <w:bookmarkStart w:id="0" w:name="_Hlk57570808"/>
    </w:p>
    <w:bookmarkEnd w:id="0"/>
    <w:p w14:paraId="3A50180F" w14:textId="0BE7F9DE" w:rsidR="002B2305" w:rsidRDefault="002B2305" w:rsidP="002B2305">
      <w:pPr>
        <w:pStyle w:val="Lijstalinea"/>
        <w:numPr>
          <w:ilvl w:val="0"/>
          <w:numId w:val="11"/>
        </w:numPr>
        <w:rPr>
          <w:sz w:val="24"/>
          <w:szCs w:val="24"/>
        </w:rPr>
      </w:pPr>
      <w:r>
        <w:rPr>
          <w:sz w:val="24"/>
          <w:szCs w:val="24"/>
        </w:rPr>
        <w:t xml:space="preserve"> </w:t>
      </w:r>
    </w:p>
    <w:p w14:paraId="2DB7D8B5" w14:textId="7EDBB205" w:rsidR="002B2305" w:rsidRPr="007725DF" w:rsidRDefault="002B2305" w:rsidP="002B2305">
      <w:pPr>
        <w:pStyle w:val="Lijstalinea"/>
        <w:numPr>
          <w:ilvl w:val="0"/>
          <w:numId w:val="13"/>
        </w:numPr>
        <w:rPr>
          <w:i/>
          <w:iCs/>
          <w:sz w:val="24"/>
          <w:szCs w:val="24"/>
        </w:rPr>
      </w:pPr>
      <w:r>
        <w:rPr>
          <w:i/>
          <w:iCs/>
          <w:sz w:val="24"/>
          <w:szCs w:val="24"/>
        </w:rPr>
        <w:t xml:space="preserve">Juridisch gezien </w:t>
      </w:r>
      <w:r>
        <w:rPr>
          <w:i/>
          <w:iCs/>
          <w:sz w:val="24"/>
          <w:szCs w:val="24"/>
        </w:rPr>
        <w:t xml:space="preserve">is iedereen </w:t>
      </w:r>
      <w:r w:rsidRPr="007725DF">
        <w:rPr>
          <w:i/>
          <w:iCs/>
          <w:sz w:val="24"/>
          <w:szCs w:val="24"/>
        </w:rPr>
        <w:t>zelf</w:t>
      </w:r>
      <w:r>
        <w:rPr>
          <w:i/>
          <w:iCs/>
          <w:sz w:val="24"/>
          <w:szCs w:val="24"/>
        </w:rPr>
        <w:t xml:space="preserve"> </w:t>
      </w:r>
      <w:r w:rsidRPr="007725DF">
        <w:rPr>
          <w:i/>
          <w:iCs/>
          <w:sz w:val="24"/>
          <w:szCs w:val="24"/>
        </w:rPr>
        <w:t>verantwoordelijk</w:t>
      </w:r>
      <w:r>
        <w:rPr>
          <w:i/>
          <w:iCs/>
          <w:sz w:val="24"/>
          <w:szCs w:val="24"/>
        </w:rPr>
        <w:t xml:space="preserve"> voor </w:t>
      </w:r>
      <w:r>
        <w:rPr>
          <w:i/>
          <w:iCs/>
          <w:sz w:val="24"/>
          <w:szCs w:val="24"/>
        </w:rPr>
        <w:t>zijn</w:t>
      </w:r>
      <w:r>
        <w:rPr>
          <w:i/>
          <w:iCs/>
          <w:sz w:val="24"/>
          <w:szCs w:val="24"/>
        </w:rPr>
        <w:t xml:space="preserve"> eigen posts.</w:t>
      </w:r>
    </w:p>
    <w:p w14:paraId="010168C1" w14:textId="44F07A32" w:rsidR="002B2305" w:rsidRDefault="002B2305" w:rsidP="002B2305">
      <w:pPr>
        <w:pStyle w:val="Lijstalinea"/>
        <w:numPr>
          <w:ilvl w:val="0"/>
          <w:numId w:val="13"/>
        </w:numPr>
        <w:rPr>
          <w:i/>
          <w:iCs/>
          <w:sz w:val="24"/>
          <w:szCs w:val="24"/>
        </w:rPr>
      </w:pPr>
      <w:r w:rsidRPr="007725DF">
        <w:rPr>
          <w:i/>
          <w:iCs/>
          <w:sz w:val="24"/>
          <w:szCs w:val="24"/>
        </w:rPr>
        <w:t xml:space="preserve">Platforms mogen </w:t>
      </w:r>
      <w:r>
        <w:rPr>
          <w:i/>
          <w:iCs/>
          <w:sz w:val="24"/>
          <w:szCs w:val="24"/>
        </w:rPr>
        <w:t xml:space="preserve">posts </w:t>
      </w:r>
      <w:r w:rsidRPr="007725DF">
        <w:rPr>
          <w:i/>
          <w:iCs/>
          <w:sz w:val="24"/>
          <w:szCs w:val="24"/>
        </w:rPr>
        <w:t>modereren</w:t>
      </w:r>
      <w:r>
        <w:rPr>
          <w:i/>
          <w:iCs/>
          <w:sz w:val="24"/>
          <w:szCs w:val="24"/>
        </w:rPr>
        <w:t xml:space="preserve"> als ze de content verwerpelijk vinden.</w:t>
      </w:r>
    </w:p>
    <w:p w14:paraId="588CB551" w14:textId="77777777" w:rsidR="002B2305" w:rsidRDefault="002B2305" w:rsidP="002B2305">
      <w:pPr>
        <w:pStyle w:val="Lijstalinea"/>
        <w:ind w:left="1080"/>
        <w:rPr>
          <w:i/>
          <w:iCs/>
          <w:sz w:val="24"/>
          <w:szCs w:val="24"/>
        </w:rPr>
      </w:pPr>
    </w:p>
    <w:p w14:paraId="370E4725" w14:textId="70B28571" w:rsidR="002B2305" w:rsidRDefault="002B2305" w:rsidP="00076DC4">
      <w:pPr>
        <w:pStyle w:val="Lijstalinea"/>
        <w:numPr>
          <w:ilvl w:val="0"/>
          <w:numId w:val="11"/>
        </w:numPr>
        <w:rPr>
          <w:i/>
          <w:iCs/>
          <w:sz w:val="24"/>
          <w:szCs w:val="24"/>
        </w:rPr>
      </w:pPr>
      <w:r w:rsidRPr="002B2305">
        <w:rPr>
          <w:i/>
          <w:iCs/>
          <w:sz w:val="24"/>
          <w:szCs w:val="24"/>
        </w:rPr>
        <w:t xml:space="preserve">In Nederland geldt de Nederlandse/Europese wetgeving. Die werkt meer trapsgewijs. Hoe minder </w:t>
      </w:r>
      <w:r>
        <w:rPr>
          <w:i/>
          <w:iCs/>
          <w:sz w:val="24"/>
          <w:szCs w:val="24"/>
        </w:rPr>
        <w:t>een</w:t>
      </w:r>
      <w:r w:rsidRPr="002B2305">
        <w:rPr>
          <w:i/>
          <w:iCs/>
          <w:sz w:val="24"/>
          <w:szCs w:val="24"/>
        </w:rPr>
        <w:t xml:space="preserve"> platform modereert, hoe minder regels/verplichtingen er voor dat platform gelden.</w:t>
      </w:r>
    </w:p>
    <w:p w14:paraId="79078037" w14:textId="77777777" w:rsidR="002B2305" w:rsidRPr="002B2305" w:rsidRDefault="002B2305" w:rsidP="002B2305">
      <w:pPr>
        <w:pStyle w:val="Lijstalinea"/>
        <w:rPr>
          <w:i/>
          <w:iCs/>
          <w:sz w:val="24"/>
          <w:szCs w:val="24"/>
        </w:rPr>
      </w:pPr>
    </w:p>
    <w:p w14:paraId="13ED94ED" w14:textId="4867381D" w:rsidR="002B2305" w:rsidRPr="002B2305" w:rsidRDefault="002B2305" w:rsidP="00342F5D">
      <w:pPr>
        <w:pStyle w:val="Lijstalinea"/>
        <w:numPr>
          <w:ilvl w:val="0"/>
          <w:numId w:val="11"/>
        </w:numPr>
        <w:rPr>
          <w:i/>
          <w:iCs/>
          <w:sz w:val="24"/>
          <w:szCs w:val="24"/>
        </w:rPr>
      </w:pPr>
      <w:r w:rsidRPr="002B2305">
        <w:rPr>
          <w:i/>
          <w:iCs/>
          <w:sz w:val="24"/>
          <w:szCs w:val="24"/>
        </w:rPr>
        <w:t>In artikel 1 staat dat iedereen vrijheid van meningsuiting heeft, maar in artikel 230 staat dat platforms mogen modereren als zij vinden dat er verwerpelijke content verschijnt. Daarmee wordt de vrijheid van meningsuiting van individuen beperkt. Juridisch gezien moet de overheid waken over de vrijheid van meningsuiting en mogen platforms eigen regels hebben.</w:t>
      </w:r>
    </w:p>
    <w:p w14:paraId="1C770A09" w14:textId="77777777" w:rsidR="002B2305" w:rsidRDefault="002B2305" w:rsidP="002B2305">
      <w:pPr>
        <w:pStyle w:val="Lijstalinea"/>
        <w:rPr>
          <w:i/>
          <w:iCs/>
          <w:sz w:val="24"/>
          <w:szCs w:val="24"/>
        </w:rPr>
      </w:pPr>
    </w:p>
    <w:p w14:paraId="3BBE6F31" w14:textId="2A13BC15" w:rsidR="002B2305" w:rsidRPr="002B2305" w:rsidRDefault="002B2305" w:rsidP="00AC701C">
      <w:pPr>
        <w:pStyle w:val="Lijstalinea"/>
        <w:numPr>
          <w:ilvl w:val="0"/>
          <w:numId w:val="11"/>
        </w:numPr>
        <w:rPr>
          <w:i/>
          <w:iCs/>
          <w:sz w:val="24"/>
          <w:szCs w:val="24"/>
        </w:rPr>
      </w:pPr>
      <w:proofErr w:type="spellStart"/>
      <w:r w:rsidRPr="002B2305">
        <w:rPr>
          <w:i/>
          <w:iCs/>
          <w:sz w:val="24"/>
          <w:szCs w:val="24"/>
        </w:rPr>
        <w:t>Trump</w:t>
      </w:r>
      <w:proofErr w:type="spellEnd"/>
      <w:r w:rsidRPr="002B2305">
        <w:rPr>
          <w:i/>
          <w:iCs/>
          <w:sz w:val="24"/>
          <w:szCs w:val="24"/>
        </w:rPr>
        <w:t xml:space="preserve"> zou als president van een invloedrijk land een belangrijke mening kunnen hebben voor het politieke debat.</w:t>
      </w:r>
    </w:p>
    <w:p w14:paraId="13BC749C" w14:textId="77777777" w:rsidR="002B2305" w:rsidRPr="002B2305" w:rsidRDefault="002B2305" w:rsidP="002B2305">
      <w:pPr>
        <w:pStyle w:val="Lijstalinea"/>
        <w:rPr>
          <w:i/>
          <w:iCs/>
          <w:sz w:val="24"/>
          <w:szCs w:val="24"/>
        </w:rPr>
      </w:pPr>
    </w:p>
    <w:p w14:paraId="69FC226E" w14:textId="14AFF9BD" w:rsidR="002B2305" w:rsidRPr="002B2305" w:rsidRDefault="002B2305" w:rsidP="002B2305">
      <w:pPr>
        <w:pStyle w:val="Lijstalinea"/>
        <w:numPr>
          <w:ilvl w:val="0"/>
          <w:numId w:val="11"/>
        </w:numPr>
        <w:rPr>
          <w:sz w:val="24"/>
          <w:szCs w:val="24"/>
        </w:rPr>
      </w:pPr>
    </w:p>
    <w:tbl>
      <w:tblPr>
        <w:tblStyle w:val="Tabelraster"/>
        <w:tblW w:w="0" w:type="auto"/>
        <w:tblLook w:val="04A0" w:firstRow="1" w:lastRow="0" w:firstColumn="1" w:lastColumn="0" w:noHBand="0" w:noVBand="1"/>
      </w:tblPr>
      <w:tblGrid>
        <w:gridCol w:w="4531"/>
        <w:gridCol w:w="4531"/>
      </w:tblGrid>
      <w:tr w:rsidR="002B2305" w14:paraId="576DCC0A" w14:textId="77777777" w:rsidTr="002F0AD2">
        <w:tc>
          <w:tcPr>
            <w:tcW w:w="4531" w:type="dxa"/>
          </w:tcPr>
          <w:p w14:paraId="08C1BD5E" w14:textId="77777777" w:rsidR="002B2305" w:rsidRDefault="002B2305" w:rsidP="002F0AD2">
            <w:pPr>
              <w:rPr>
                <w:sz w:val="24"/>
                <w:szCs w:val="24"/>
              </w:rPr>
            </w:pPr>
            <w:r>
              <w:rPr>
                <w:sz w:val="24"/>
                <w:szCs w:val="24"/>
              </w:rPr>
              <w:t>Democraten</w:t>
            </w:r>
          </w:p>
        </w:tc>
        <w:tc>
          <w:tcPr>
            <w:tcW w:w="4531" w:type="dxa"/>
          </w:tcPr>
          <w:p w14:paraId="0B8A65BD" w14:textId="77777777" w:rsidR="002B2305" w:rsidRDefault="002B2305" w:rsidP="002F0AD2">
            <w:pPr>
              <w:rPr>
                <w:sz w:val="24"/>
                <w:szCs w:val="24"/>
              </w:rPr>
            </w:pPr>
            <w:r>
              <w:rPr>
                <w:sz w:val="24"/>
                <w:szCs w:val="24"/>
              </w:rPr>
              <w:t>Republikeinen</w:t>
            </w:r>
          </w:p>
        </w:tc>
      </w:tr>
      <w:tr w:rsidR="002B2305" w14:paraId="32BBD149" w14:textId="77777777" w:rsidTr="002F0AD2">
        <w:tc>
          <w:tcPr>
            <w:tcW w:w="4531" w:type="dxa"/>
          </w:tcPr>
          <w:p w14:paraId="2A39874E" w14:textId="77777777" w:rsidR="002B2305" w:rsidRDefault="002B2305" w:rsidP="002B2305">
            <w:pPr>
              <w:pStyle w:val="Lijstalinea"/>
              <w:numPr>
                <w:ilvl w:val="0"/>
                <w:numId w:val="13"/>
              </w:numPr>
              <w:rPr>
                <w:i/>
                <w:iCs/>
                <w:sz w:val="24"/>
                <w:szCs w:val="24"/>
              </w:rPr>
            </w:pPr>
            <w:proofErr w:type="spellStart"/>
            <w:r w:rsidRPr="007D7DF9">
              <w:rPr>
                <w:i/>
                <w:iCs/>
                <w:sz w:val="24"/>
                <w:szCs w:val="24"/>
              </w:rPr>
              <w:t>Socialemediaplatforms</w:t>
            </w:r>
            <w:proofErr w:type="spellEnd"/>
            <w:r w:rsidRPr="007D7DF9">
              <w:rPr>
                <w:i/>
                <w:iCs/>
                <w:sz w:val="24"/>
                <w:szCs w:val="24"/>
              </w:rPr>
              <w:t xml:space="preserve"> verschuilen zich</w:t>
            </w:r>
            <w:r>
              <w:rPr>
                <w:i/>
                <w:iCs/>
                <w:sz w:val="24"/>
                <w:szCs w:val="24"/>
              </w:rPr>
              <w:t xml:space="preserve"> achter</w:t>
            </w:r>
            <w:r w:rsidRPr="007D7DF9">
              <w:rPr>
                <w:i/>
                <w:iCs/>
                <w:sz w:val="24"/>
                <w:szCs w:val="24"/>
              </w:rPr>
              <w:t xml:space="preserve"> algoritmes</w:t>
            </w:r>
          </w:p>
          <w:p w14:paraId="7C0895D9" w14:textId="77777777" w:rsidR="002B2305" w:rsidRDefault="002B2305" w:rsidP="002B2305">
            <w:pPr>
              <w:pStyle w:val="Lijstalinea"/>
              <w:numPr>
                <w:ilvl w:val="0"/>
                <w:numId w:val="13"/>
              </w:numPr>
              <w:rPr>
                <w:i/>
                <w:iCs/>
                <w:sz w:val="24"/>
                <w:szCs w:val="24"/>
              </w:rPr>
            </w:pPr>
            <w:r>
              <w:rPr>
                <w:i/>
                <w:iCs/>
                <w:sz w:val="24"/>
                <w:szCs w:val="24"/>
              </w:rPr>
              <w:t>Ze leunen te veel op hun verdienmodel</w:t>
            </w:r>
          </w:p>
          <w:p w14:paraId="70698FDA" w14:textId="77777777" w:rsidR="002B2305" w:rsidRDefault="002B2305" w:rsidP="002B2305">
            <w:pPr>
              <w:pStyle w:val="Lijstalinea"/>
              <w:numPr>
                <w:ilvl w:val="0"/>
                <w:numId w:val="13"/>
              </w:numPr>
              <w:rPr>
                <w:i/>
                <w:iCs/>
                <w:sz w:val="24"/>
                <w:szCs w:val="24"/>
              </w:rPr>
            </w:pPr>
            <w:r>
              <w:rPr>
                <w:i/>
                <w:iCs/>
                <w:sz w:val="24"/>
                <w:szCs w:val="24"/>
              </w:rPr>
              <w:t>Ze zouden meer verantwoordelijkheid moeten nemen voor de inhoud</w:t>
            </w:r>
          </w:p>
          <w:p w14:paraId="1CC09F4D" w14:textId="77777777" w:rsidR="002B2305" w:rsidRPr="007D7DF9" w:rsidRDefault="002B2305" w:rsidP="002B2305">
            <w:pPr>
              <w:pStyle w:val="Lijstalinea"/>
              <w:numPr>
                <w:ilvl w:val="0"/>
                <w:numId w:val="13"/>
              </w:numPr>
              <w:rPr>
                <w:i/>
                <w:iCs/>
                <w:sz w:val="24"/>
                <w:szCs w:val="24"/>
              </w:rPr>
            </w:pPr>
            <w:r>
              <w:rPr>
                <w:i/>
                <w:iCs/>
                <w:sz w:val="24"/>
                <w:szCs w:val="24"/>
              </w:rPr>
              <w:t>De wet heeft een update nodig</w:t>
            </w:r>
          </w:p>
          <w:p w14:paraId="24ABFF40" w14:textId="77777777" w:rsidR="002B2305" w:rsidRPr="007D7DF9" w:rsidRDefault="002B2305" w:rsidP="002F0AD2">
            <w:pPr>
              <w:rPr>
                <w:i/>
                <w:iCs/>
                <w:sz w:val="24"/>
                <w:szCs w:val="24"/>
              </w:rPr>
            </w:pPr>
          </w:p>
        </w:tc>
        <w:tc>
          <w:tcPr>
            <w:tcW w:w="4531" w:type="dxa"/>
          </w:tcPr>
          <w:p w14:paraId="756C0F84" w14:textId="77777777" w:rsidR="002B2305" w:rsidRPr="006121BB" w:rsidRDefault="002B2305" w:rsidP="002B2305">
            <w:pPr>
              <w:pStyle w:val="Lijstalinea"/>
              <w:numPr>
                <w:ilvl w:val="0"/>
                <w:numId w:val="13"/>
              </w:numPr>
              <w:rPr>
                <w:i/>
                <w:iCs/>
                <w:sz w:val="24"/>
                <w:szCs w:val="24"/>
              </w:rPr>
            </w:pPr>
            <w:proofErr w:type="spellStart"/>
            <w:r w:rsidRPr="006121BB">
              <w:rPr>
                <w:i/>
                <w:iCs/>
                <w:sz w:val="24"/>
                <w:szCs w:val="24"/>
              </w:rPr>
              <w:t>Socialemediaplatforms</w:t>
            </w:r>
            <w:proofErr w:type="spellEnd"/>
            <w:r w:rsidRPr="006121BB">
              <w:rPr>
                <w:i/>
                <w:iCs/>
                <w:sz w:val="24"/>
                <w:szCs w:val="24"/>
              </w:rPr>
              <w:t xml:space="preserve"> zorgen voor censuur</w:t>
            </w:r>
          </w:p>
          <w:p w14:paraId="4D9C2FEA" w14:textId="77777777" w:rsidR="002B2305" w:rsidRPr="006121BB" w:rsidRDefault="002B2305" w:rsidP="002B2305">
            <w:pPr>
              <w:pStyle w:val="Lijstalinea"/>
              <w:numPr>
                <w:ilvl w:val="0"/>
                <w:numId w:val="13"/>
              </w:numPr>
              <w:rPr>
                <w:i/>
                <w:iCs/>
                <w:sz w:val="24"/>
                <w:szCs w:val="24"/>
              </w:rPr>
            </w:pPr>
            <w:r w:rsidRPr="006121BB">
              <w:rPr>
                <w:i/>
                <w:iCs/>
                <w:sz w:val="24"/>
                <w:szCs w:val="24"/>
              </w:rPr>
              <w:t>Ze ondermijnen het vrije woord</w:t>
            </w:r>
          </w:p>
          <w:p w14:paraId="7BE712AC" w14:textId="77777777" w:rsidR="002B2305" w:rsidRPr="006121BB" w:rsidRDefault="002B2305" w:rsidP="002B2305">
            <w:pPr>
              <w:pStyle w:val="Lijstalinea"/>
              <w:numPr>
                <w:ilvl w:val="0"/>
                <w:numId w:val="13"/>
              </w:numPr>
              <w:rPr>
                <w:i/>
                <w:iCs/>
                <w:sz w:val="24"/>
                <w:szCs w:val="24"/>
              </w:rPr>
            </w:pPr>
            <w:r w:rsidRPr="006121BB">
              <w:rPr>
                <w:i/>
                <w:iCs/>
                <w:sz w:val="24"/>
                <w:szCs w:val="24"/>
              </w:rPr>
              <w:t>Ze zijn niet neutraal</w:t>
            </w:r>
          </w:p>
          <w:p w14:paraId="6AC45B8D" w14:textId="77777777" w:rsidR="002B2305" w:rsidRPr="006121BB" w:rsidRDefault="002B2305" w:rsidP="002B2305">
            <w:pPr>
              <w:pStyle w:val="Lijstalinea"/>
              <w:numPr>
                <w:ilvl w:val="0"/>
                <w:numId w:val="13"/>
              </w:numPr>
              <w:rPr>
                <w:i/>
                <w:iCs/>
                <w:sz w:val="24"/>
                <w:szCs w:val="24"/>
              </w:rPr>
            </w:pPr>
            <w:r w:rsidRPr="006121BB">
              <w:rPr>
                <w:i/>
                <w:iCs/>
                <w:sz w:val="24"/>
                <w:szCs w:val="24"/>
              </w:rPr>
              <w:t>Ze hebben het laatste woord over de inhoud</w:t>
            </w:r>
          </w:p>
          <w:p w14:paraId="09F90EDC" w14:textId="77777777" w:rsidR="002B2305" w:rsidRPr="006121BB" w:rsidRDefault="002B2305" w:rsidP="002B2305">
            <w:pPr>
              <w:pStyle w:val="Lijstalinea"/>
              <w:numPr>
                <w:ilvl w:val="0"/>
                <w:numId w:val="13"/>
              </w:numPr>
              <w:rPr>
                <w:sz w:val="24"/>
                <w:szCs w:val="24"/>
              </w:rPr>
            </w:pPr>
            <w:r w:rsidRPr="006121BB">
              <w:rPr>
                <w:i/>
                <w:iCs/>
                <w:sz w:val="24"/>
                <w:szCs w:val="24"/>
              </w:rPr>
              <w:t>Ze kiezen op ideologische gronden partij in het nadeel van de Republikeinen</w:t>
            </w:r>
          </w:p>
        </w:tc>
      </w:tr>
    </w:tbl>
    <w:p w14:paraId="6A589C4F" w14:textId="77777777" w:rsidR="002B2305" w:rsidRPr="007D7DF9" w:rsidRDefault="002B2305" w:rsidP="002B2305">
      <w:pPr>
        <w:spacing w:after="0" w:line="240" w:lineRule="auto"/>
        <w:rPr>
          <w:sz w:val="24"/>
          <w:szCs w:val="24"/>
        </w:rPr>
      </w:pPr>
    </w:p>
    <w:p w14:paraId="6D341D94" w14:textId="0FE63B7C" w:rsidR="002B2305" w:rsidRDefault="002B2305" w:rsidP="002B2305">
      <w:pPr>
        <w:pStyle w:val="Lijstalinea"/>
        <w:numPr>
          <w:ilvl w:val="0"/>
          <w:numId w:val="11"/>
        </w:numPr>
        <w:rPr>
          <w:i/>
          <w:iCs/>
          <w:sz w:val="24"/>
          <w:szCs w:val="24"/>
        </w:rPr>
      </w:pPr>
      <w:r>
        <w:rPr>
          <w:i/>
          <w:iCs/>
          <w:sz w:val="24"/>
          <w:szCs w:val="24"/>
        </w:rPr>
        <w:t>Eigen antwoord.</w:t>
      </w:r>
    </w:p>
    <w:p w14:paraId="5544E20E" w14:textId="615CA5C3" w:rsidR="00BD57C1" w:rsidRPr="00C46E76" w:rsidRDefault="00BD57C1" w:rsidP="002B2305">
      <w:pPr>
        <w:pStyle w:val="Lijstalinea"/>
        <w:rPr>
          <w:i/>
          <w:iCs/>
          <w:sz w:val="24"/>
          <w:szCs w:val="24"/>
        </w:rPr>
      </w:pPr>
    </w:p>
    <w:sectPr w:rsidR="00BD57C1" w:rsidRPr="00C46E76"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C6718" w14:textId="77777777" w:rsidR="00EF2542" w:rsidRDefault="00EF2542" w:rsidP="00181D2B">
      <w:pPr>
        <w:spacing w:after="0" w:line="240" w:lineRule="auto"/>
      </w:pPr>
      <w:r>
        <w:separator/>
      </w:r>
    </w:p>
  </w:endnote>
  <w:endnote w:type="continuationSeparator" w:id="0">
    <w:p w14:paraId="31942E80" w14:textId="77777777" w:rsidR="00EF2542" w:rsidRDefault="00EF2542"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7A234" w14:textId="77777777" w:rsidR="00EF2542" w:rsidRDefault="00EF2542" w:rsidP="00181D2B">
      <w:pPr>
        <w:spacing w:after="0" w:line="240" w:lineRule="auto"/>
      </w:pPr>
      <w:r>
        <w:separator/>
      </w:r>
    </w:p>
  </w:footnote>
  <w:footnote w:type="continuationSeparator" w:id="0">
    <w:p w14:paraId="11960A5B" w14:textId="77777777" w:rsidR="00EF2542" w:rsidRDefault="00EF2542"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9"/>
  </w:num>
  <w:num w:numId="5">
    <w:abstractNumId w:val="12"/>
  </w:num>
  <w:num w:numId="6">
    <w:abstractNumId w:val="0"/>
  </w:num>
  <w:num w:numId="7">
    <w:abstractNumId w:val="3"/>
  </w:num>
  <w:num w:numId="8">
    <w:abstractNumId w:val="4"/>
  </w:num>
  <w:num w:numId="9">
    <w:abstractNumId w:val="2"/>
  </w:num>
  <w:num w:numId="10">
    <w:abstractNumId w:val="1"/>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51D6"/>
    <w:rsid w:val="00036ABF"/>
    <w:rsid w:val="0004004A"/>
    <w:rsid w:val="000420AC"/>
    <w:rsid w:val="00054E61"/>
    <w:rsid w:val="00065C38"/>
    <w:rsid w:val="00083066"/>
    <w:rsid w:val="0008458D"/>
    <w:rsid w:val="0009260F"/>
    <w:rsid w:val="000C7538"/>
    <w:rsid w:val="000E7B75"/>
    <w:rsid w:val="001040DD"/>
    <w:rsid w:val="001248F8"/>
    <w:rsid w:val="0014448E"/>
    <w:rsid w:val="00162650"/>
    <w:rsid w:val="00181D2B"/>
    <w:rsid w:val="0019077B"/>
    <w:rsid w:val="001A2C07"/>
    <w:rsid w:val="001A566A"/>
    <w:rsid w:val="001A7B4B"/>
    <w:rsid w:val="001B4EE0"/>
    <w:rsid w:val="001C22FF"/>
    <w:rsid w:val="001C6E83"/>
    <w:rsid w:val="001D2E5F"/>
    <w:rsid w:val="001E41FE"/>
    <w:rsid w:val="001E7CC3"/>
    <w:rsid w:val="00282697"/>
    <w:rsid w:val="002B02F5"/>
    <w:rsid w:val="002B2305"/>
    <w:rsid w:val="002D7930"/>
    <w:rsid w:val="002D7DC1"/>
    <w:rsid w:val="002F0ABA"/>
    <w:rsid w:val="0030768C"/>
    <w:rsid w:val="00326004"/>
    <w:rsid w:val="00330511"/>
    <w:rsid w:val="0037723E"/>
    <w:rsid w:val="00382974"/>
    <w:rsid w:val="00385A2D"/>
    <w:rsid w:val="003948F3"/>
    <w:rsid w:val="003C3F8D"/>
    <w:rsid w:val="003D30BD"/>
    <w:rsid w:val="003F76CD"/>
    <w:rsid w:val="0045454C"/>
    <w:rsid w:val="004827D9"/>
    <w:rsid w:val="004C0B57"/>
    <w:rsid w:val="004D75C0"/>
    <w:rsid w:val="004E1E88"/>
    <w:rsid w:val="004F133B"/>
    <w:rsid w:val="00532785"/>
    <w:rsid w:val="005329FF"/>
    <w:rsid w:val="00574EA6"/>
    <w:rsid w:val="005A240A"/>
    <w:rsid w:val="005D6D51"/>
    <w:rsid w:val="005E6FDF"/>
    <w:rsid w:val="005F4AAE"/>
    <w:rsid w:val="006039E1"/>
    <w:rsid w:val="00611460"/>
    <w:rsid w:val="006130CF"/>
    <w:rsid w:val="00661ED1"/>
    <w:rsid w:val="00664C74"/>
    <w:rsid w:val="00665D0E"/>
    <w:rsid w:val="00671DA1"/>
    <w:rsid w:val="0068453E"/>
    <w:rsid w:val="0068640B"/>
    <w:rsid w:val="0069714C"/>
    <w:rsid w:val="006A4287"/>
    <w:rsid w:val="00700CFD"/>
    <w:rsid w:val="00702FD6"/>
    <w:rsid w:val="007069D1"/>
    <w:rsid w:val="00735E02"/>
    <w:rsid w:val="007534D7"/>
    <w:rsid w:val="00754771"/>
    <w:rsid w:val="007553A4"/>
    <w:rsid w:val="007560F5"/>
    <w:rsid w:val="007641B3"/>
    <w:rsid w:val="00784D00"/>
    <w:rsid w:val="00794CC7"/>
    <w:rsid w:val="007A3AD3"/>
    <w:rsid w:val="007C3EB6"/>
    <w:rsid w:val="007C4BD4"/>
    <w:rsid w:val="00800005"/>
    <w:rsid w:val="0082161C"/>
    <w:rsid w:val="00841554"/>
    <w:rsid w:val="00852ECC"/>
    <w:rsid w:val="008726AA"/>
    <w:rsid w:val="00885AF3"/>
    <w:rsid w:val="00894919"/>
    <w:rsid w:val="008C6FB1"/>
    <w:rsid w:val="008E3DA6"/>
    <w:rsid w:val="008F587A"/>
    <w:rsid w:val="00933A18"/>
    <w:rsid w:val="0094684E"/>
    <w:rsid w:val="00951521"/>
    <w:rsid w:val="00951D94"/>
    <w:rsid w:val="009574EA"/>
    <w:rsid w:val="00964B05"/>
    <w:rsid w:val="009836CE"/>
    <w:rsid w:val="00994DBD"/>
    <w:rsid w:val="009E4A03"/>
    <w:rsid w:val="009E6A8E"/>
    <w:rsid w:val="00A11C6D"/>
    <w:rsid w:val="00A43ED9"/>
    <w:rsid w:val="00A67CAA"/>
    <w:rsid w:val="00AA1328"/>
    <w:rsid w:val="00AB4990"/>
    <w:rsid w:val="00AC5D2B"/>
    <w:rsid w:val="00AD502B"/>
    <w:rsid w:val="00AE71B0"/>
    <w:rsid w:val="00AF3A84"/>
    <w:rsid w:val="00B56D2A"/>
    <w:rsid w:val="00B75F4E"/>
    <w:rsid w:val="00BA20B5"/>
    <w:rsid w:val="00BC0899"/>
    <w:rsid w:val="00BD4A21"/>
    <w:rsid w:val="00BD57C1"/>
    <w:rsid w:val="00BF40DD"/>
    <w:rsid w:val="00C0100E"/>
    <w:rsid w:val="00C414C0"/>
    <w:rsid w:val="00C564CC"/>
    <w:rsid w:val="00C60A26"/>
    <w:rsid w:val="00CB25A2"/>
    <w:rsid w:val="00CB2D51"/>
    <w:rsid w:val="00CD2C3A"/>
    <w:rsid w:val="00CF3D52"/>
    <w:rsid w:val="00CF5211"/>
    <w:rsid w:val="00D07F85"/>
    <w:rsid w:val="00D26B4D"/>
    <w:rsid w:val="00D35713"/>
    <w:rsid w:val="00D410D8"/>
    <w:rsid w:val="00D55FAC"/>
    <w:rsid w:val="00D86996"/>
    <w:rsid w:val="00DB5BB0"/>
    <w:rsid w:val="00DF02C2"/>
    <w:rsid w:val="00DF1659"/>
    <w:rsid w:val="00E03F97"/>
    <w:rsid w:val="00E055C9"/>
    <w:rsid w:val="00E15824"/>
    <w:rsid w:val="00E37DA0"/>
    <w:rsid w:val="00E6132B"/>
    <w:rsid w:val="00E8322F"/>
    <w:rsid w:val="00EB3632"/>
    <w:rsid w:val="00EC5719"/>
    <w:rsid w:val="00EE4724"/>
    <w:rsid w:val="00EF0038"/>
    <w:rsid w:val="00EF2542"/>
    <w:rsid w:val="00F06EFF"/>
    <w:rsid w:val="00F34213"/>
    <w:rsid w:val="00F35125"/>
    <w:rsid w:val="00F87C57"/>
    <w:rsid w:val="00F94611"/>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cp:lastModifiedBy>
  <cp:revision>3</cp:revision>
  <cp:lastPrinted>2019-12-02T15:57:00Z</cp:lastPrinted>
  <dcterms:created xsi:type="dcterms:W3CDTF">2021-01-17T19:10:00Z</dcterms:created>
  <dcterms:modified xsi:type="dcterms:W3CDTF">2021-01-17T19:15:00Z</dcterms:modified>
</cp:coreProperties>
</file>