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EAAD" w14:textId="77777777" w:rsidR="00B56D2A" w:rsidRDefault="00B56D2A" w:rsidP="001B4EE0">
      <w:pPr>
        <w:spacing w:after="0"/>
        <w:rPr>
          <w:rFonts w:ascii="Arial" w:hAnsi="Arial" w:cs="Arial"/>
          <w:b/>
          <w:noProof/>
          <w:sz w:val="36"/>
          <w:szCs w:val="36"/>
          <w:lang w:val="en-GB"/>
        </w:rPr>
      </w:pPr>
    </w:p>
    <w:p w14:paraId="32F8660B" w14:textId="02100781" w:rsidR="00611460" w:rsidRDefault="00065C38" w:rsidP="006039E1">
      <w:pPr>
        <w:spacing w:after="0"/>
        <w:rPr>
          <w:rFonts w:ascii="Arial" w:hAnsi="Arial" w:cs="Arial"/>
          <w:b/>
          <w:noProof/>
          <w:sz w:val="36"/>
          <w:szCs w:val="36"/>
          <w:lang w:val="en-GB"/>
        </w:rPr>
      </w:pPr>
      <w:r>
        <w:rPr>
          <w:rFonts w:ascii="Arial" w:hAnsi="Arial" w:cs="Arial"/>
          <w:b/>
          <w:noProof/>
          <w:sz w:val="36"/>
          <w:szCs w:val="36"/>
          <w:lang w:val="en-GB"/>
        </w:rPr>
        <w:t>Complottheorieën</w:t>
      </w:r>
      <w:r w:rsidR="001B4EE0" w:rsidRPr="005329FF">
        <w:rPr>
          <w:rFonts w:ascii="Arial" w:hAnsi="Arial" w:cs="Arial"/>
          <w:b/>
          <w:noProof/>
          <w:sz w:val="36"/>
          <w:szCs w:val="36"/>
          <w:lang w:val="en-GB"/>
        </w:rPr>
        <w:t xml:space="preserve"> </w:t>
      </w:r>
    </w:p>
    <w:p w14:paraId="03971CBE" w14:textId="0C59D922" w:rsidR="00181D2B" w:rsidRPr="005329FF" w:rsidRDefault="001B4EE0" w:rsidP="00611460">
      <w:pPr>
        <w:spacing w:after="0"/>
        <w:ind w:left="2832"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611460">
        <w:rPr>
          <w:rFonts w:ascii="Arial" w:hAnsi="Arial" w:cs="Arial"/>
          <w:b/>
          <w:noProof/>
          <w:sz w:val="36"/>
          <w:szCs w:val="36"/>
          <w:lang w:val="en-GB"/>
        </w:rPr>
        <w:t>4</w:t>
      </w:r>
      <w:r w:rsidR="00065C38">
        <w:rPr>
          <w:rFonts w:ascii="Arial" w:hAnsi="Arial" w:cs="Arial"/>
          <w:b/>
          <w:noProof/>
          <w:sz w:val="36"/>
          <w:szCs w:val="36"/>
          <w:lang w:val="en-GB"/>
        </w:rPr>
        <w:t>4</w:t>
      </w:r>
      <w:r w:rsidR="005D6D51">
        <w:rPr>
          <w:rFonts w:ascii="Arial" w:hAnsi="Arial" w:cs="Arial"/>
          <w:b/>
          <w:noProof/>
          <w:sz w:val="36"/>
          <w:szCs w:val="36"/>
          <w:lang w:val="en-GB"/>
        </w:rPr>
        <w:t xml:space="preserve">, </w:t>
      </w:r>
      <w:r w:rsidR="00B56D2A">
        <w:rPr>
          <w:rFonts w:ascii="Arial" w:hAnsi="Arial" w:cs="Arial"/>
          <w:b/>
          <w:noProof/>
          <w:sz w:val="36"/>
          <w:szCs w:val="36"/>
          <w:lang w:val="en-GB"/>
        </w:rPr>
        <w:t>2020</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60AE7F25" w14:textId="77777777" w:rsidR="00065C38" w:rsidRDefault="00065C38" w:rsidP="00065C38">
      <w:pPr>
        <w:spacing w:after="0" w:line="240" w:lineRule="auto"/>
        <w:rPr>
          <w:i/>
          <w:sz w:val="24"/>
          <w:szCs w:val="24"/>
        </w:rPr>
      </w:pPr>
      <w:r w:rsidRPr="000C3234">
        <w:rPr>
          <w:i/>
          <w:sz w:val="24"/>
          <w:szCs w:val="24"/>
        </w:rPr>
        <w:t>1. Sinds corona</w:t>
      </w:r>
      <w:r>
        <w:rPr>
          <w:i/>
          <w:sz w:val="24"/>
          <w:szCs w:val="24"/>
        </w:rPr>
        <w:t xml:space="preserve"> lijken complottheorieën populairder dan ooit, mogelijk doordat</w:t>
      </w:r>
      <w:r w:rsidRPr="000C3234">
        <w:rPr>
          <w:i/>
          <w:sz w:val="24"/>
          <w:szCs w:val="24"/>
        </w:rPr>
        <w:t xml:space="preserve"> mensen nu meer thuis zitten en </w:t>
      </w:r>
      <w:r>
        <w:rPr>
          <w:i/>
          <w:sz w:val="24"/>
          <w:szCs w:val="24"/>
        </w:rPr>
        <w:t xml:space="preserve">vaker </w:t>
      </w:r>
      <w:r w:rsidRPr="000C3234">
        <w:rPr>
          <w:i/>
          <w:sz w:val="24"/>
          <w:szCs w:val="24"/>
        </w:rPr>
        <w:t xml:space="preserve">filmpjes </w:t>
      </w:r>
      <w:r>
        <w:rPr>
          <w:i/>
          <w:sz w:val="24"/>
          <w:szCs w:val="24"/>
        </w:rPr>
        <w:t>bekijken</w:t>
      </w:r>
      <w:r w:rsidRPr="000C3234">
        <w:rPr>
          <w:i/>
          <w:sz w:val="24"/>
          <w:szCs w:val="24"/>
        </w:rPr>
        <w:t xml:space="preserve"> op</w:t>
      </w:r>
      <w:r>
        <w:rPr>
          <w:i/>
          <w:sz w:val="24"/>
          <w:szCs w:val="24"/>
        </w:rPr>
        <w:t xml:space="preserve"> bijvoorbeeld</w:t>
      </w:r>
      <w:r w:rsidRPr="000C3234">
        <w:rPr>
          <w:i/>
          <w:sz w:val="24"/>
          <w:szCs w:val="24"/>
        </w:rPr>
        <w:t xml:space="preserve"> YouTube. Daarnaast wordt de vrijheid van mensen</w:t>
      </w:r>
      <w:r>
        <w:rPr>
          <w:i/>
          <w:sz w:val="24"/>
          <w:szCs w:val="24"/>
        </w:rPr>
        <w:t xml:space="preserve"> momenteel</w:t>
      </w:r>
      <w:r w:rsidRPr="000C3234">
        <w:rPr>
          <w:i/>
          <w:sz w:val="24"/>
          <w:szCs w:val="24"/>
        </w:rPr>
        <w:t xml:space="preserve"> ingeperkt en niet ied</w:t>
      </w:r>
      <w:r>
        <w:rPr>
          <w:i/>
          <w:sz w:val="24"/>
          <w:szCs w:val="24"/>
        </w:rPr>
        <w:t>ereen kan daar even goed mee om</w:t>
      </w:r>
      <w:r w:rsidRPr="000C3234">
        <w:rPr>
          <w:i/>
          <w:sz w:val="24"/>
          <w:szCs w:val="24"/>
        </w:rPr>
        <w:t>gaan.</w:t>
      </w:r>
    </w:p>
    <w:p w14:paraId="21508BE1" w14:textId="77777777" w:rsidR="00065C38" w:rsidRDefault="00065C38" w:rsidP="00065C38">
      <w:pPr>
        <w:spacing w:after="0" w:line="240" w:lineRule="auto"/>
        <w:rPr>
          <w:i/>
          <w:sz w:val="24"/>
          <w:szCs w:val="24"/>
        </w:rPr>
      </w:pPr>
    </w:p>
    <w:p w14:paraId="2A12FD9F" w14:textId="77777777" w:rsidR="00065C38" w:rsidRDefault="00065C38" w:rsidP="00065C38">
      <w:pPr>
        <w:spacing w:after="0" w:line="240" w:lineRule="auto"/>
        <w:rPr>
          <w:i/>
          <w:sz w:val="24"/>
          <w:szCs w:val="24"/>
        </w:rPr>
      </w:pPr>
      <w:r>
        <w:rPr>
          <w:i/>
          <w:sz w:val="24"/>
          <w:szCs w:val="24"/>
        </w:rPr>
        <w:t>2. Hij vertelt mensen de waarheid/feiten en presenteert die waarheid als een complot. Daarna bekijkt hij hoe mensen daarop reageren.</w:t>
      </w:r>
    </w:p>
    <w:p w14:paraId="35989028" w14:textId="77777777" w:rsidR="00065C38" w:rsidRDefault="00065C38" w:rsidP="00065C38">
      <w:pPr>
        <w:spacing w:after="0" w:line="240" w:lineRule="auto"/>
        <w:rPr>
          <w:i/>
          <w:sz w:val="24"/>
          <w:szCs w:val="24"/>
        </w:rPr>
      </w:pPr>
    </w:p>
    <w:p w14:paraId="38DF2EBD" w14:textId="77777777" w:rsidR="00065C38" w:rsidRDefault="00065C38" w:rsidP="00065C38">
      <w:pPr>
        <w:spacing w:after="0" w:line="240" w:lineRule="auto"/>
        <w:rPr>
          <w:i/>
          <w:sz w:val="24"/>
          <w:szCs w:val="24"/>
        </w:rPr>
      </w:pPr>
      <w:r>
        <w:rPr>
          <w:i/>
          <w:sz w:val="24"/>
          <w:szCs w:val="24"/>
        </w:rPr>
        <w:t>3. Hij vertelt:</w:t>
      </w:r>
    </w:p>
    <w:p w14:paraId="6510EB30" w14:textId="77777777" w:rsidR="00065C38" w:rsidRDefault="00065C38" w:rsidP="00065C38">
      <w:pPr>
        <w:spacing w:after="0" w:line="240" w:lineRule="auto"/>
        <w:rPr>
          <w:i/>
          <w:sz w:val="24"/>
          <w:szCs w:val="24"/>
        </w:rPr>
      </w:pPr>
      <w:r>
        <w:rPr>
          <w:i/>
          <w:sz w:val="24"/>
          <w:szCs w:val="24"/>
        </w:rPr>
        <w:t>1. hoe het coronavirus zich bindt aan andere cellen</w:t>
      </w:r>
    </w:p>
    <w:p w14:paraId="551B8B2B" w14:textId="77777777" w:rsidR="00065C38" w:rsidRDefault="00065C38" w:rsidP="00065C38">
      <w:pPr>
        <w:spacing w:after="0" w:line="240" w:lineRule="auto"/>
        <w:rPr>
          <w:i/>
          <w:sz w:val="24"/>
          <w:szCs w:val="24"/>
        </w:rPr>
      </w:pPr>
      <w:r>
        <w:rPr>
          <w:i/>
          <w:sz w:val="24"/>
          <w:szCs w:val="24"/>
        </w:rPr>
        <w:t>2. hoe Nederland daadwerkelijk geregeerd wordt</w:t>
      </w:r>
    </w:p>
    <w:p w14:paraId="1CB6DEB1" w14:textId="77777777" w:rsidR="00065C38" w:rsidRDefault="00065C38" w:rsidP="00065C38">
      <w:pPr>
        <w:spacing w:after="0" w:line="240" w:lineRule="auto"/>
        <w:rPr>
          <w:i/>
          <w:sz w:val="24"/>
          <w:szCs w:val="24"/>
        </w:rPr>
      </w:pPr>
      <w:r>
        <w:rPr>
          <w:i/>
          <w:sz w:val="24"/>
          <w:szCs w:val="24"/>
        </w:rPr>
        <w:t xml:space="preserve">3. wie er verantwoordelijk waren voor 9/11 </w:t>
      </w:r>
    </w:p>
    <w:p w14:paraId="2E89FF9F" w14:textId="77777777" w:rsidR="00065C38" w:rsidRDefault="00065C38" w:rsidP="00065C38">
      <w:pPr>
        <w:spacing w:after="0" w:line="240" w:lineRule="auto"/>
        <w:rPr>
          <w:i/>
          <w:sz w:val="24"/>
          <w:szCs w:val="24"/>
        </w:rPr>
      </w:pPr>
      <w:r>
        <w:rPr>
          <w:i/>
          <w:sz w:val="24"/>
          <w:szCs w:val="24"/>
        </w:rPr>
        <w:t xml:space="preserve">4. hoeveel vliegtuigen in de </w:t>
      </w:r>
      <w:proofErr w:type="spellStart"/>
      <w:r>
        <w:rPr>
          <w:i/>
          <w:sz w:val="24"/>
          <w:szCs w:val="24"/>
        </w:rPr>
        <w:t>Twin</w:t>
      </w:r>
      <w:proofErr w:type="spellEnd"/>
      <w:r>
        <w:rPr>
          <w:i/>
          <w:sz w:val="24"/>
          <w:szCs w:val="24"/>
        </w:rPr>
        <w:t xml:space="preserve"> Towers vlogen</w:t>
      </w:r>
    </w:p>
    <w:p w14:paraId="7F204FFF" w14:textId="77777777" w:rsidR="00065C38" w:rsidRDefault="00065C38" w:rsidP="00065C38">
      <w:pPr>
        <w:spacing w:after="0" w:line="240" w:lineRule="auto"/>
        <w:rPr>
          <w:i/>
          <w:sz w:val="24"/>
          <w:szCs w:val="24"/>
        </w:rPr>
      </w:pPr>
      <w:r>
        <w:rPr>
          <w:i/>
          <w:sz w:val="24"/>
          <w:szCs w:val="24"/>
        </w:rPr>
        <w:t xml:space="preserve">5. dat </w:t>
      </w:r>
      <w:proofErr w:type="spellStart"/>
      <w:r>
        <w:rPr>
          <w:i/>
          <w:sz w:val="24"/>
          <w:szCs w:val="24"/>
        </w:rPr>
        <w:t>Buzz</w:t>
      </w:r>
      <w:proofErr w:type="spellEnd"/>
      <w:r>
        <w:rPr>
          <w:i/>
          <w:sz w:val="24"/>
          <w:szCs w:val="24"/>
        </w:rPr>
        <w:t xml:space="preserve"> Aldrin in het astronautenpak zat tijdens de eerste maanlanding</w:t>
      </w:r>
    </w:p>
    <w:p w14:paraId="15A9F6A8" w14:textId="77777777" w:rsidR="00065C38" w:rsidRDefault="00065C38" w:rsidP="00065C38">
      <w:pPr>
        <w:spacing w:after="0" w:line="240" w:lineRule="auto"/>
        <w:rPr>
          <w:i/>
          <w:sz w:val="24"/>
          <w:szCs w:val="24"/>
        </w:rPr>
      </w:pPr>
      <w:r>
        <w:rPr>
          <w:i/>
          <w:sz w:val="24"/>
          <w:szCs w:val="24"/>
        </w:rPr>
        <w:t>6. dat kinderen met anemie (bloedarmoede) in het ziekenhuis bloed krijgen om ze langer te laten leven</w:t>
      </w:r>
    </w:p>
    <w:p w14:paraId="346838D0" w14:textId="77777777" w:rsidR="00065C38" w:rsidRDefault="00065C38" w:rsidP="00065C38">
      <w:pPr>
        <w:spacing w:after="0" w:line="240" w:lineRule="auto"/>
        <w:rPr>
          <w:i/>
          <w:sz w:val="24"/>
          <w:szCs w:val="24"/>
        </w:rPr>
      </w:pPr>
      <w:r>
        <w:rPr>
          <w:i/>
          <w:sz w:val="24"/>
          <w:szCs w:val="24"/>
        </w:rPr>
        <w:t xml:space="preserve">7. dat Paul </w:t>
      </w:r>
      <w:proofErr w:type="spellStart"/>
      <w:r>
        <w:rPr>
          <w:i/>
          <w:sz w:val="24"/>
          <w:szCs w:val="24"/>
        </w:rPr>
        <w:t>McCartney</w:t>
      </w:r>
      <w:proofErr w:type="spellEnd"/>
      <w:r>
        <w:rPr>
          <w:i/>
          <w:sz w:val="24"/>
          <w:szCs w:val="24"/>
        </w:rPr>
        <w:t xml:space="preserve"> leeft en muziek maakt</w:t>
      </w:r>
    </w:p>
    <w:p w14:paraId="1D585CBB" w14:textId="77777777" w:rsidR="00065C38" w:rsidRDefault="00065C38" w:rsidP="00065C38">
      <w:pPr>
        <w:spacing w:after="0" w:line="240" w:lineRule="auto"/>
        <w:rPr>
          <w:i/>
          <w:sz w:val="24"/>
          <w:szCs w:val="24"/>
        </w:rPr>
      </w:pPr>
    </w:p>
    <w:p w14:paraId="61EA2B41" w14:textId="77777777" w:rsidR="00065C38" w:rsidRDefault="00065C38" w:rsidP="00065C38">
      <w:pPr>
        <w:spacing w:after="0" w:line="240" w:lineRule="auto"/>
        <w:rPr>
          <w:i/>
          <w:sz w:val="24"/>
          <w:szCs w:val="24"/>
        </w:rPr>
      </w:pPr>
      <w:r>
        <w:rPr>
          <w:i/>
          <w:sz w:val="24"/>
          <w:szCs w:val="24"/>
        </w:rPr>
        <w:t>4.</w:t>
      </w:r>
    </w:p>
    <w:tbl>
      <w:tblPr>
        <w:tblStyle w:val="Tabelraster"/>
        <w:tblW w:w="0" w:type="auto"/>
        <w:tblLook w:val="04A0" w:firstRow="1" w:lastRow="0" w:firstColumn="1" w:lastColumn="0" w:noHBand="0" w:noVBand="1"/>
      </w:tblPr>
      <w:tblGrid>
        <w:gridCol w:w="5382"/>
        <w:gridCol w:w="3680"/>
      </w:tblGrid>
      <w:tr w:rsidR="00065C38" w14:paraId="6FC56E8A" w14:textId="77777777" w:rsidTr="0069192C">
        <w:tc>
          <w:tcPr>
            <w:tcW w:w="5382" w:type="dxa"/>
          </w:tcPr>
          <w:p w14:paraId="6F8A34BA" w14:textId="77777777" w:rsidR="00065C38" w:rsidRDefault="00065C38" w:rsidP="0069192C">
            <w:pPr>
              <w:spacing w:after="0" w:line="240" w:lineRule="auto"/>
              <w:rPr>
                <w:i/>
                <w:sz w:val="24"/>
                <w:szCs w:val="24"/>
              </w:rPr>
            </w:pPr>
            <w:r>
              <w:rPr>
                <w:i/>
                <w:sz w:val="24"/>
                <w:szCs w:val="24"/>
              </w:rPr>
              <w:t>Feit</w:t>
            </w:r>
          </w:p>
        </w:tc>
        <w:tc>
          <w:tcPr>
            <w:tcW w:w="3680" w:type="dxa"/>
          </w:tcPr>
          <w:p w14:paraId="2415B4CA" w14:textId="77777777" w:rsidR="00065C38" w:rsidRDefault="00065C38" w:rsidP="0069192C">
            <w:pPr>
              <w:spacing w:after="0" w:line="240" w:lineRule="auto"/>
              <w:rPr>
                <w:i/>
                <w:sz w:val="24"/>
                <w:szCs w:val="24"/>
              </w:rPr>
            </w:pPr>
            <w:r>
              <w:rPr>
                <w:i/>
                <w:sz w:val="24"/>
                <w:szCs w:val="24"/>
              </w:rPr>
              <w:t>Complottheorie (voorbeelden)</w:t>
            </w:r>
          </w:p>
        </w:tc>
      </w:tr>
      <w:tr w:rsidR="00065C38" w14:paraId="6B25012B" w14:textId="77777777" w:rsidTr="0069192C">
        <w:tc>
          <w:tcPr>
            <w:tcW w:w="5382" w:type="dxa"/>
          </w:tcPr>
          <w:p w14:paraId="042E9714" w14:textId="77777777" w:rsidR="00065C38" w:rsidRDefault="00065C38" w:rsidP="0069192C">
            <w:pPr>
              <w:spacing w:after="0" w:line="240" w:lineRule="auto"/>
              <w:rPr>
                <w:i/>
                <w:sz w:val="24"/>
                <w:szCs w:val="24"/>
              </w:rPr>
            </w:pPr>
            <w:r>
              <w:rPr>
                <w:i/>
                <w:sz w:val="24"/>
                <w:szCs w:val="24"/>
              </w:rPr>
              <w:t>1. hoe het coronavirus zich bindt aan andere cellen</w:t>
            </w:r>
          </w:p>
          <w:p w14:paraId="0A667FF5" w14:textId="77777777" w:rsidR="00065C38" w:rsidRDefault="00065C38" w:rsidP="0069192C">
            <w:pPr>
              <w:spacing w:after="0" w:line="240" w:lineRule="auto"/>
              <w:rPr>
                <w:i/>
                <w:sz w:val="24"/>
                <w:szCs w:val="24"/>
              </w:rPr>
            </w:pPr>
          </w:p>
        </w:tc>
        <w:tc>
          <w:tcPr>
            <w:tcW w:w="3680" w:type="dxa"/>
          </w:tcPr>
          <w:p w14:paraId="19479B7E" w14:textId="77777777" w:rsidR="00065C38" w:rsidRDefault="00065C38" w:rsidP="0069192C">
            <w:pPr>
              <w:rPr>
                <w:i/>
                <w:sz w:val="24"/>
                <w:szCs w:val="24"/>
              </w:rPr>
            </w:pPr>
            <w:r>
              <w:rPr>
                <w:i/>
                <w:sz w:val="24"/>
                <w:szCs w:val="24"/>
              </w:rPr>
              <w:t>Het coronavirus bestaat niet of is bedacht door de farmaceutische industrie om geld te verdienen of is bedacht om chips in mensen te injecteren.</w:t>
            </w:r>
          </w:p>
        </w:tc>
      </w:tr>
      <w:tr w:rsidR="00065C38" w14:paraId="17CD2362" w14:textId="77777777" w:rsidTr="0069192C">
        <w:tc>
          <w:tcPr>
            <w:tcW w:w="5382" w:type="dxa"/>
          </w:tcPr>
          <w:p w14:paraId="05AACB02" w14:textId="77777777" w:rsidR="00065C38" w:rsidRDefault="00065C38" w:rsidP="0069192C">
            <w:pPr>
              <w:spacing w:after="0" w:line="240" w:lineRule="auto"/>
              <w:rPr>
                <w:i/>
                <w:sz w:val="24"/>
                <w:szCs w:val="24"/>
              </w:rPr>
            </w:pPr>
            <w:r>
              <w:rPr>
                <w:i/>
                <w:sz w:val="24"/>
                <w:szCs w:val="24"/>
              </w:rPr>
              <w:t>2. hoe Nederland daadwerkelijk geregeerd wordt</w:t>
            </w:r>
          </w:p>
          <w:p w14:paraId="043AACEC" w14:textId="77777777" w:rsidR="00065C38" w:rsidRDefault="00065C38" w:rsidP="0069192C">
            <w:pPr>
              <w:spacing w:after="0" w:line="240" w:lineRule="auto"/>
              <w:rPr>
                <w:i/>
                <w:sz w:val="24"/>
                <w:szCs w:val="24"/>
              </w:rPr>
            </w:pPr>
          </w:p>
        </w:tc>
        <w:tc>
          <w:tcPr>
            <w:tcW w:w="3680" w:type="dxa"/>
          </w:tcPr>
          <w:p w14:paraId="5A089F1E" w14:textId="77777777" w:rsidR="00065C38" w:rsidRDefault="00065C38" w:rsidP="0069192C">
            <w:pPr>
              <w:spacing w:after="0" w:line="240" w:lineRule="auto"/>
              <w:rPr>
                <w:i/>
                <w:sz w:val="24"/>
                <w:szCs w:val="24"/>
              </w:rPr>
            </w:pPr>
            <w:r>
              <w:rPr>
                <w:i/>
                <w:sz w:val="24"/>
                <w:szCs w:val="24"/>
              </w:rPr>
              <w:t>Nederland wordt geregeerd door een kleine elite die alle macht heeft.</w:t>
            </w:r>
          </w:p>
        </w:tc>
      </w:tr>
      <w:tr w:rsidR="00065C38" w14:paraId="4726CEA3" w14:textId="77777777" w:rsidTr="0069192C">
        <w:tc>
          <w:tcPr>
            <w:tcW w:w="5382" w:type="dxa"/>
          </w:tcPr>
          <w:p w14:paraId="33D32624" w14:textId="77777777" w:rsidR="00065C38" w:rsidRDefault="00065C38" w:rsidP="0069192C">
            <w:pPr>
              <w:spacing w:after="0" w:line="240" w:lineRule="auto"/>
              <w:rPr>
                <w:i/>
                <w:sz w:val="24"/>
                <w:szCs w:val="24"/>
              </w:rPr>
            </w:pPr>
            <w:r>
              <w:rPr>
                <w:i/>
                <w:sz w:val="24"/>
                <w:szCs w:val="24"/>
              </w:rPr>
              <w:t xml:space="preserve">3. wie er verantwoordelijk waren voor 9/11 </w:t>
            </w:r>
          </w:p>
          <w:p w14:paraId="466B0E1E" w14:textId="77777777" w:rsidR="00065C38" w:rsidRDefault="00065C38" w:rsidP="0069192C">
            <w:pPr>
              <w:spacing w:after="0" w:line="240" w:lineRule="auto"/>
              <w:rPr>
                <w:i/>
                <w:sz w:val="24"/>
                <w:szCs w:val="24"/>
              </w:rPr>
            </w:pPr>
          </w:p>
        </w:tc>
        <w:tc>
          <w:tcPr>
            <w:tcW w:w="3680" w:type="dxa"/>
          </w:tcPr>
          <w:p w14:paraId="140962FA" w14:textId="77777777" w:rsidR="00065C38" w:rsidRDefault="00065C38" w:rsidP="0069192C">
            <w:pPr>
              <w:spacing w:after="0" w:line="240" w:lineRule="auto"/>
              <w:rPr>
                <w:i/>
                <w:sz w:val="24"/>
                <w:szCs w:val="24"/>
              </w:rPr>
            </w:pPr>
            <w:r>
              <w:rPr>
                <w:i/>
                <w:sz w:val="24"/>
                <w:szCs w:val="24"/>
              </w:rPr>
              <w:t>9/11 is door de Amerikanen zelf in scène gezet.</w:t>
            </w:r>
          </w:p>
        </w:tc>
      </w:tr>
      <w:tr w:rsidR="00065C38" w14:paraId="32293DAB" w14:textId="77777777" w:rsidTr="0069192C">
        <w:tc>
          <w:tcPr>
            <w:tcW w:w="5382" w:type="dxa"/>
          </w:tcPr>
          <w:p w14:paraId="36D2176F" w14:textId="77777777" w:rsidR="00065C38" w:rsidRDefault="00065C38" w:rsidP="0069192C">
            <w:pPr>
              <w:spacing w:after="0" w:line="240" w:lineRule="auto"/>
              <w:rPr>
                <w:i/>
                <w:sz w:val="24"/>
                <w:szCs w:val="24"/>
              </w:rPr>
            </w:pPr>
            <w:r>
              <w:rPr>
                <w:i/>
                <w:sz w:val="24"/>
                <w:szCs w:val="24"/>
              </w:rPr>
              <w:t xml:space="preserve">4. hoeveel vliegtuigen in de </w:t>
            </w:r>
            <w:proofErr w:type="spellStart"/>
            <w:r>
              <w:rPr>
                <w:i/>
                <w:sz w:val="24"/>
                <w:szCs w:val="24"/>
              </w:rPr>
              <w:t>Twin</w:t>
            </w:r>
            <w:proofErr w:type="spellEnd"/>
            <w:r>
              <w:rPr>
                <w:i/>
                <w:sz w:val="24"/>
                <w:szCs w:val="24"/>
              </w:rPr>
              <w:t xml:space="preserve"> Towers vlogen</w:t>
            </w:r>
          </w:p>
          <w:p w14:paraId="34D9DD75" w14:textId="77777777" w:rsidR="00065C38" w:rsidRDefault="00065C38" w:rsidP="0069192C">
            <w:pPr>
              <w:spacing w:after="0" w:line="240" w:lineRule="auto"/>
              <w:rPr>
                <w:i/>
                <w:sz w:val="24"/>
                <w:szCs w:val="24"/>
              </w:rPr>
            </w:pPr>
          </w:p>
        </w:tc>
        <w:tc>
          <w:tcPr>
            <w:tcW w:w="3680" w:type="dxa"/>
          </w:tcPr>
          <w:p w14:paraId="2511AD11" w14:textId="77777777" w:rsidR="00065C38" w:rsidRDefault="00065C38" w:rsidP="0069192C">
            <w:pPr>
              <w:spacing w:after="0" w:line="240" w:lineRule="auto"/>
              <w:rPr>
                <w:i/>
                <w:sz w:val="24"/>
                <w:szCs w:val="24"/>
              </w:rPr>
            </w:pPr>
            <w:r>
              <w:rPr>
                <w:i/>
                <w:sz w:val="24"/>
                <w:szCs w:val="24"/>
              </w:rPr>
              <w:t>9/11 is door de Amerikanen zelf in scène gezet.</w:t>
            </w:r>
          </w:p>
        </w:tc>
      </w:tr>
      <w:tr w:rsidR="00065C38" w14:paraId="778F1831" w14:textId="77777777" w:rsidTr="0069192C">
        <w:tc>
          <w:tcPr>
            <w:tcW w:w="5382" w:type="dxa"/>
          </w:tcPr>
          <w:p w14:paraId="732F9073" w14:textId="77777777" w:rsidR="00065C38" w:rsidRDefault="00065C38" w:rsidP="0069192C">
            <w:pPr>
              <w:spacing w:after="0" w:line="240" w:lineRule="auto"/>
              <w:rPr>
                <w:i/>
                <w:sz w:val="24"/>
                <w:szCs w:val="24"/>
              </w:rPr>
            </w:pPr>
            <w:r>
              <w:rPr>
                <w:i/>
                <w:sz w:val="24"/>
                <w:szCs w:val="24"/>
              </w:rPr>
              <w:t xml:space="preserve">5. dat </w:t>
            </w:r>
            <w:proofErr w:type="spellStart"/>
            <w:r>
              <w:rPr>
                <w:i/>
                <w:sz w:val="24"/>
                <w:szCs w:val="24"/>
              </w:rPr>
              <w:t>Buzz</w:t>
            </w:r>
            <w:proofErr w:type="spellEnd"/>
            <w:r>
              <w:rPr>
                <w:i/>
                <w:sz w:val="24"/>
                <w:szCs w:val="24"/>
              </w:rPr>
              <w:t xml:space="preserve"> Aldrin in het astronautenpak zat tijdens de eerste maanlanding</w:t>
            </w:r>
          </w:p>
          <w:p w14:paraId="02C588FD" w14:textId="77777777" w:rsidR="00065C38" w:rsidRDefault="00065C38" w:rsidP="0069192C">
            <w:pPr>
              <w:spacing w:after="0" w:line="240" w:lineRule="auto"/>
              <w:rPr>
                <w:i/>
                <w:sz w:val="24"/>
                <w:szCs w:val="24"/>
              </w:rPr>
            </w:pPr>
          </w:p>
        </w:tc>
        <w:tc>
          <w:tcPr>
            <w:tcW w:w="3680" w:type="dxa"/>
          </w:tcPr>
          <w:p w14:paraId="6F24F31A" w14:textId="77777777" w:rsidR="00065C38" w:rsidRDefault="00065C38" w:rsidP="0069192C">
            <w:pPr>
              <w:rPr>
                <w:i/>
                <w:sz w:val="24"/>
                <w:szCs w:val="24"/>
              </w:rPr>
            </w:pPr>
            <w:r>
              <w:rPr>
                <w:i/>
                <w:sz w:val="24"/>
                <w:szCs w:val="24"/>
              </w:rPr>
              <w:t>Mensen zijn nog nooit op de maan geweest. De maanlanding is in scène gezet.</w:t>
            </w:r>
          </w:p>
        </w:tc>
      </w:tr>
      <w:tr w:rsidR="00065C38" w14:paraId="237FC8D5" w14:textId="77777777" w:rsidTr="0069192C">
        <w:tc>
          <w:tcPr>
            <w:tcW w:w="5382" w:type="dxa"/>
          </w:tcPr>
          <w:p w14:paraId="47A0085C" w14:textId="77777777" w:rsidR="00065C38" w:rsidRDefault="00065C38" w:rsidP="0069192C">
            <w:pPr>
              <w:spacing w:after="0" w:line="240" w:lineRule="auto"/>
              <w:rPr>
                <w:i/>
                <w:sz w:val="24"/>
                <w:szCs w:val="24"/>
              </w:rPr>
            </w:pPr>
            <w:r>
              <w:rPr>
                <w:i/>
                <w:sz w:val="24"/>
                <w:szCs w:val="24"/>
              </w:rPr>
              <w:t>6. dat kinderen met anemie (bloedarmoede) in het ziekenhuis bloed krijgen om ze langer te laten leven</w:t>
            </w:r>
          </w:p>
          <w:p w14:paraId="616D954D" w14:textId="77777777" w:rsidR="00065C38" w:rsidRPr="004A5474" w:rsidRDefault="00065C38" w:rsidP="0069192C">
            <w:pPr>
              <w:spacing w:after="0" w:line="240" w:lineRule="auto"/>
              <w:rPr>
                <w:b/>
                <w:i/>
                <w:sz w:val="24"/>
                <w:szCs w:val="24"/>
              </w:rPr>
            </w:pPr>
          </w:p>
        </w:tc>
        <w:tc>
          <w:tcPr>
            <w:tcW w:w="3680" w:type="dxa"/>
          </w:tcPr>
          <w:p w14:paraId="440589AF" w14:textId="77777777" w:rsidR="00065C38" w:rsidRDefault="00065C38" w:rsidP="0069192C">
            <w:pPr>
              <w:spacing w:after="0" w:line="240" w:lineRule="auto"/>
              <w:rPr>
                <w:i/>
                <w:sz w:val="24"/>
                <w:szCs w:val="24"/>
              </w:rPr>
            </w:pPr>
            <w:r>
              <w:rPr>
                <w:i/>
                <w:sz w:val="24"/>
                <w:szCs w:val="24"/>
              </w:rPr>
              <w:t>De elite drinkt bloed van kinderen om zelf langer te leven.</w:t>
            </w:r>
          </w:p>
        </w:tc>
      </w:tr>
      <w:tr w:rsidR="00065C38" w14:paraId="5B5A865B" w14:textId="77777777" w:rsidTr="0069192C">
        <w:tc>
          <w:tcPr>
            <w:tcW w:w="5382" w:type="dxa"/>
          </w:tcPr>
          <w:p w14:paraId="78484714" w14:textId="77777777" w:rsidR="00065C38" w:rsidRDefault="00065C38" w:rsidP="0069192C">
            <w:pPr>
              <w:spacing w:after="0" w:line="240" w:lineRule="auto"/>
              <w:rPr>
                <w:i/>
                <w:sz w:val="24"/>
                <w:szCs w:val="24"/>
              </w:rPr>
            </w:pPr>
            <w:r>
              <w:rPr>
                <w:i/>
                <w:sz w:val="24"/>
                <w:szCs w:val="24"/>
              </w:rPr>
              <w:lastRenderedPageBreak/>
              <w:t xml:space="preserve">7. dat Paul </w:t>
            </w:r>
            <w:proofErr w:type="spellStart"/>
            <w:r>
              <w:rPr>
                <w:i/>
                <w:sz w:val="24"/>
                <w:szCs w:val="24"/>
              </w:rPr>
              <w:t>McCartney</w:t>
            </w:r>
            <w:proofErr w:type="spellEnd"/>
            <w:r>
              <w:rPr>
                <w:i/>
                <w:sz w:val="24"/>
                <w:szCs w:val="24"/>
              </w:rPr>
              <w:t xml:space="preserve"> leeft en muziek maakt</w:t>
            </w:r>
          </w:p>
          <w:p w14:paraId="07DBB0D9" w14:textId="77777777" w:rsidR="00065C38" w:rsidRDefault="00065C38" w:rsidP="0069192C">
            <w:pPr>
              <w:spacing w:after="0" w:line="240" w:lineRule="auto"/>
              <w:rPr>
                <w:i/>
                <w:sz w:val="24"/>
                <w:szCs w:val="24"/>
              </w:rPr>
            </w:pPr>
          </w:p>
        </w:tc>
        <w:tc>
          <w:tcPr>
            <w:tcW w:w="3680" w:type="dxa"/>
          </w:tcPr>
          <w:p w14:paraId="121C1B93" w14:textId="77777777" w:rsidR="00065C38" w:rsidRDefault="00065C38" w:rsidP="0069192C">
            <w:pPr>
              <w:rPr>
                <w:i/>
                <w:sz w:val="24"/>
                <w:szCs w:val="24"/>
              </w:rPr>
            </w:pPr>
            <w:r>
              <w:rPr>
                <w:i/>
                <w:sz w:val="24"/>
                <w:szCs w:val="24"/>
              </w:rPr>
              <w:t xml:space="preserve">Paul </w:t>
            </w:r>
            <w:proofErr w:type="spellStart"/>
            <w:r>
              <w:rPr>
                <w:i/>
                <w:sz w:val="24"/>
                <w:szCs w:val="24"/>
              </w:rPr>
              <w:t>McCartney</w:t>
            </w:r>
            <w:proofErr w:type="spellEnd"/>
            <w:r>
              <w:rPr>
                <w:i/>
                <w:sz w:val="24"/>
                <w:szCs w:val="24"/>
              </w:rPr>
              <w:t xml:space="preserve"> zou in 1966 zijn overleden en iemand anders is toen in zijn plaats de nieuwe ‘Paul </w:t>
            </w:r>
            <w:proofErr w:type="spellStart"/>
            <w:r>
              <w:rPr>
                <w:i/>
                <w:sz w:val="24"/>
                <w:szCs w:val="24"/>
              </w:rPr>
              <w:t>McCartney</w:t>
            </w:r>
            <w:proofErr w:type="spellEnd"/>
            <w:r>
              <w:rPr>
                <w:i/>
                <w:sz w:val="24"/>
                <w:szCs w:val="24"/>
              </w:rPr>
              <w:t>’ geworden. Of: bekende mensen die dood zijn, zouden eigenlijk nog leven (zoals Elvis en John Lennon).</w:t>
            </w:r>
          </w:p>
        </w:tc>
      </w:tr>
    </w:tbl>
    <w:p w14:paraId="3AE1347D" w14:textId="77777777" w:rsidR="00065C38" w:rsidRDefault="00065C38" w:rsidP="00065C38">
      <w:pPr>
        <w:spacing w:after="0" w:line="240" w:lineRule="auto"/>
        <w:rPr>
          <w:i/>
          <w:sz w:val="24"/>
          <w:szCs w:val="24"/>
        </w:rPr>
      </w:pPr>
    </w:p>
    <w:p w14:paraId="6CA77AAC" w14:textId="77777777" w:rsidR="00065C38" w:rsidRDefault="00065C38" w:rsidP="00065C38">
      <w:pPr>
        <w:spacing w:after="0" w:line="240" w:lineRule="auto"/>
        <w:rPr>
          <w:i/>
          <w:sz w:val="24"/>
          <w:szCs w:val="24"/>
        </w:rPr>
      </w:pPr>
    </w:p>
    <w:p w14:paraId="7019FB76" w14:textId="77777777" w:rsidR="00065C38" w:rsidRDefault="00065C38" w:rsidP="00065C38">
      <w:pPr>
        <w:spacing w:after="0" w:line="240" w:lineRule="auto"/>
        <w:rPr>
          <w:i/>
          <w:sz w:val="24"/>
          <w:szCs w:val="24"/>
        </w:rPr>
      </w:pPr>
      <w:r>
        <w:rPr>
          <w:i/>
          <w:sz w:val="24"/>
          <w:szCs w:val="24"/>
        </w:rPr>
        <w:t xml:space="preserve">5. Eigen antwoord. Enkele geïnterviewden reageren geschokt op iets wat echt gebeurd is of wat echt waar is. Ze vinden het feit bijvoorbeeld belachelijk. Anderen laten weten dat ze doorhebben dat het een feit is. Dan zie je dat Roel </w:t>
      </w:r>
      <w:proofErr w:type="spellStart"/>
      <w:r>
        <w:rPr>
          <w:i/>
          <w:sz w:val="24"/>
          <w:szCs w:val="24"/>
        </w:rPr>
        <w:t>Maalderink</w:t>
      </w:r>
      <w:proofErr w:type="spellEnd"/>
      <w:r>
        <w:rPr>
          <w:i/>
          <w:sz w:val="24"/>
          <w:szCs w:val="24"/>
        </w:rPr>
        <w:t xml:space="preserve"> even moet schakelen om bijvoorbeeld te zeggen: ‘Ja, u weet het wel, u bent wel wakker.’</w:t>
      </w:r>
    </w:p>
    <w:p w14:paraId="2FD0DC1F" w14:textId="77777777" w:rsidR="00065C38" w:rsidRDefault="00065C38" w:rsidP="00065C38">
      <w:pPr>
        <w:spacing w:after="0" w:line="240" w:lineRule="auto"/>
        <w:rPr>
          <w:i/>
          <w:sz w:val="24"/>
          <w:szCs w:val="24"/>
        </w:rPr>
      </w:pPr>
    </w:p>
    <w:p w14:paraId="7A996DA5" w14:textId="77777777" w:rsidR="00065C38" w:rsidRDefault="00065C38" w:rsidP="00065C38">
      <w:pPr>
        <w:spacing w:after="0" w:line="240" w:lineRule="auto"/>
        <w:rPr>
          <w:i/>
          <w:sz w:val="24"/>
          <w:szCs w:val="24"/>
        </w:rPr>
      </w:pPr>
      <w:r>
        <w:rPr>
          <w:i/>
          <w:sz w:val="24"/>
          <w:szCs w:val="24"/>
        </w:rPr>
        <w:t>6. Eigen antwoord.</w:t>
      </w:r>
    </w:p>
    <w:p w14:paraId="6B1051B8" w14:textId="77777777" w:rsidR="00065C38" w:rsidRDefault="00065C38" w:rsidP="00065C38">
      <w:pPr>
        <w:spacing w:after="0" w:line="240" w:lineRule="auto"/>
        <w:rPr>
          <w:i/>
          <w:sz w:val="24"/>
          <w:szCs w:val="24"/>
        </w:rPr>
      </w:pPr>
    </w:p>
    <w:p w14:paraId="6C1BE691" w14:textId="77777777" w:rsidR="00065C38" w:rsidRDefault="00065C38" w:rsidP="00065C38">
      <w:pPr>
        <w:spacing w:after="0" w:line="240" w:lineRule="auto"/>
        <w:rPr>
          <w:i/>
          <w:sz w:val="24"/>
          <w:szCs w:val="24"/>
        </w:rPr>
      </w:pPr>
      <w:r>
        <w:rPr>
          <w:i/>
          <w:sz w:val="24"/>
          <w:szCs w:val="24"/>
        </w:rPr>
        <w:t>7. Eigen antwoord.</w:t>
      </w:r>
    </w:p>
    <w:p w14:paraId="13DA9CFD" w14:textId="77777777" w:rsidR="00162650" w:rsidRDefault="00162650" w:rsidP="00162650">
      <w:pPr>
        <w:spacing w:after="0" w:line="240" w:lineRule="auto"/>
        <w:rPr>
          <w:i/>
          <w:sz w:val="24"/>
          <w:szCs w:val="24"/>
        </w:rPr>
      </w:pPr>
    </w:p>
    <w:p w14:paraId="249C0239" w14:textId="2BE8BF23" w:rsidR="004F133B" w:rsidRPr="00C60A26" w:rsidRDefault="004F133B" w:rsidP="005D6D51">
      <w:pPr>
        <w:spacing w:after="0"/>
        <w:rPr>
          <w:rFonts w:ascii="Arial" w:hAnsi="Arial" w:cs="Arial"/>
          <w:sz w:val="24"/>
          <w:szCs w:val="24"/>
          <w:lang w:val="en-US"/>
        </w:rPr>
      </w:pPr>
      <w:bookmarkStart w:id="0" w:name="_GoBack"/>
      <w:bookmarkEnd w:id="0"/>
    </w:p>
    <w:sectPr w:rsidR="004F133B" w:rsidRPr="00C60A26"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A8940" w16cid:durableId="21E11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4F921" w14:textId="77777777" w:rsidR="0094684E" w:rsidRDefault="0094684E" w:rsidP="00181D2B">
      <w:pPr>
        <w:spacing w:after="0" w:line="240" w:lineRule="auto"/>
      </w:pPr>
      <w:r>
        <w:separator/>
      </w:r>
    </w:p>
  </w:endnote>
  <w:endnote w:type="continuationSeparator" w:id="0">
    <w:p w14:paraId="6EE0F4A2" w14:textId="77777777" w:rsidR="0094684E" w:rsidRDefault="0094684E"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2856E" w14:textId="77777777" w:rsidR="0094684E" w:rsidRDefault="0094684E" w:rsidP="00181D2B">
      <w:pPr>
        <w:spacing w:after="0" w:line="240" w:lineRule="auto"/>
      </w:pPr>
      <w:r>
        <w:separator/>
      </w:r>
    </w:p>
  </w:footnote>
  <w:footnote w:type="continuationSeparator" w:id="0">
    <w:p w14:paraId="090A0D15" w14:textId="77777777" w:rsidR="0094684E" w:rsidRDefault="0094684E"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2B"/>
    <w:rsid w:val="00036ABF"/>
    <w:rsid w:val="0004004A"/>
    <w:rsid w:val="000420AC"/>
    <w:rsid w:val="00065C38"/>
    <w:rsid w:val="00083066"/>
    <w:rsid w:val="0009260F"/>
    <w:rsid w:val="000C7538"/>
    <w:rsid w:val="000E7B75"/>
    <w:rsid w:val="001040DD"/>
    <w:rsid w:val="001248F8"/>
    <w:rsid w:val="0014448E"/>
    <w:rsid w:val="00162650"/>
    <w:rsid w:val="00181D2B"/>
    <w:rsid w:val="0019077B"/>
    <w:rsid w:val="001A2C07"/>
    <w:rsid w:val="001A7B4B"/>
    <w:rsid w:val="001B4EE0"/>
    <w:rsid w:val="001C6E83"/>
    <w:rsid w:val="001E41FE"/>
    <w:rsid w:val="001E7CC3"/>
    <w:rsid w:val="00282697"/>
    <w:rsid w:val="002D7930"/>
    <w:rsid w:val="002D7DC1"/>
    <w:rsid w:val="002F0ABA"/>
    <w:rsid w:val="0030768C"/>
    <w:rsid w:val="00326004"/>
    <w:rsid w:val="0037723E"/>
    <w:rsid w:val="00382974"/>
    <w:rsid w:val="00385A2D"/>
    <w:rsid w:val="003948F3"/>
    <w:rsid w:val="003C3F8D"/>
    <w:rsid w:val="003D30BD"/>
    <w:rsid w:val="003F76CD"/>
    <w:rsid w:val="0045454C"/>
    <w:rsid w:val="004827D9"/>
    <w:rsid w:val="004C0B57"/>
    <w:rsid w:val="004D75C0"/>
    <w:rsid w:val="004E1E88"/>
    <w:rsid w:val="004F133B"/>
    <w:rsid w:val="005329FF"/>
    <w:rsid w:val="00574EA6"/>
    <w:rsid w:val="005A240A"/>
    <w:rsid w:val="005D6D51"/>
    <w:rsid w:val="005E6FDF"/>
    <w:rsid w:val="005F4AAE"/>
    <w:rsid w:val="006039E1"/>
    <w:rsid w:val="00611460"/>
    <w:rsid w:val="006130CF"/>
    <w:rsid w:val="00661ED1"/>
    <w:rsid w:val="00665D0E"/>
    <w:rsid w:val="00671DA1"/>
    <w:rsid w:val="0068453E"/>
    <w:rsid w:val="0068640B"/>
    <w:rsid w:val="0069714C"/>
    <w:rsid w:val="006A4287"/>
    <w:rsid w:val="00700CFD"/>
    <w:rsid w:val="00702FD6"/>
    <w:rsid w:val="00735E02"/>
    <w:rsid w:val="007534D7"/>
    <w:rsid w:val="00754771"/>
    <w:rsid w:val="007553A4"/>
    <w:rsid w:val="007641B3"/>
    <w:rsid w:val="00794CC7"/>
    <w:rsid w:val="007A3AD3"/>
    <w:rsid w:val="007C3EB6"/>
    <w:rsid w:val="007C4BD4"/>
    <w:rsid w:val="00800005"/>
    <w:rsid w:val="0082161C"/>
    <w:rsid w:val="00841554"/>
    <w:rsid w:val="00852ECC"/>
    <w:rsid w:val="008726AA"/>
    <w:rsid w:val="00885AF3"/>
    <w:rsid w:val="00894919"/>
    <w:rsid w:val="008C6FB1"/>
    <w:rsid w:val="008E3DA6"/>
    <w:rsid w:val="008F587A"/>
    <w:rsid w:val="00933A18"/>
    <w:rsid w:val="0094684E"/>
    <w:rsid w:val="00951521"/>
    <w:rsid w:val="00951D94"/>
    <w:rsid w:val="009574EA"/>
    <w:rsid w:val="00964B05"/>
    <w:rsid w:val="009836CE"/>
    <w:rsid w:val="009E4A03"/>
    <w:rsid w:val="009E6A8E"/>
    <w:rsid w:val="00A11C6D"/>
    <w:rsid w:val="00A43ED9"/>
    <w:rsid w:val="00AB4990"/>
    <w:rsid w:val="00AD502B"/>
    <w:rsid w:val="00AE71B0"/>
    <w:rsid w:val="00AF3A84"/>
    <w:rsid w:val="00B56D2A"/>
    <w:rsid w:val="00BA20B5"/>
    <w:rsid w:val="00BC0899"/>
    <w:rsid w:val="00BD4A21"/>
    <w:rsid w:val="00BF40DD"/>
    <w:rsid w:val="00C0100E"/>
    <w:rsid w:val="00C564CC"/>
    <w:rsid w:val="00C60A26"/>
    <w:rsid w:val="00CB25A2"/>
    <w:rsid w:val="00CB2D51"/>
    <w:rsid w:val="00CF3D52"/>
    <w:rsid w:val="00CF5211"/>
    <w:rsid w:val="00D07F85"/>
    <w:rsid w:val="00D26B4D"/>
    <w:rsid w:val="00D35713"/>
    <w:rsid w:val="00D86996"/>
    <w:rsid w:val="00DF02C2"/>
    <w:rsid w:val="00DF1659"/>
    <w:rsid w:val="00E055C9"/>
    <w:rsid w:val="00E15824"/>
    <w:rsid w:val="00E37DA0"/>
    <w:rsid w:val="00E6132B"/>
    <w:rsid w:val="00E8322F"/>
    <w:rsid w:val="00EB3632"/>
    <w:rsid w:val="00EC5719"/>
    <w:rsid w:val="00EE4724"/>
    <w:rsid w:val="00EF0038"/>
    <w:rsid w:val="00F06EFF"/>
    <w:rsid w:val="00F34213"/>
    <w:rsid w:val="00F35125"/>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Paulien Sigmans</cp:lastModifiedBy>
  <cp:revision>3</cp:revision>
  <cp:lastPrinted>2019-12-02T15:57:00Z</cp:lastPrinted>
  <dcterms:created xsi:type="dcterms:W3CDTF">2020-10-24T09:17:00Z</dcterms:created>
  <dcterms:modified xsi:type="dcterms:W3CDTF">2020-10-24T09:18:00Z</dcterms:modified>
</cp:coreProperties>
</file>