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7B5FA" w14:textId="77777777"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C580FD" wp14:editId="2EF24B65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FA35" w14:textId="77777777" w:rsidR="00C83A7B" w:rsidRDefault="00C83A7B">
      <w:pPr>
        <w:rPr>
          <w:lang w:val="en-US"/>
        </w:rPr>
      </w:pPr>
    </w:p>
    <w:p w14:paraId="2C979A8C" w14:textId="77777777" w:rsidR="00861CC9" w:rsidRDefault="00861CC9">
      <w:pPr>
        <w:rPr>
          <w:lang w:val="en-US"/>
        </w:rPr>
      </w:pPr>
    </w:p>
    <w:p w14:paraId="4F10B7C9" w14:textId="77777777" w:rsidR="00861CC9" w:rsidRDefault="00861CC9"/>
    <w:p w14:paraId="4F678C6F" w14:textId="77777777" w:rsidR="00861CC9" w:rsidRPr="001A6D34" w:rsidRDefault="00861CC9">
      <w:pPr>
        <w:rPr>
          <w:sz w:val="22"/>
          <w:szCs w:val="22"/>
        </w:rPr>
      </w:pPr>
    </w:p>
    <w:p w14:paraId="3DD12168" w14:textId="0CE6D376" w:rsidR="00813A0B" w:rsidRPr="001D0B2E" w:rsidRDefault="00861CC9" w:rsidP="001A6D34">
      <w:pPr>
        <w:rPr>
          <w:sz w:val="24"/>
          <w:szCs w:val="24"/>
        </w:rPr>
      </w:pPr>
      <w:r w:rsidRPr="001D0B2E">
        <w:rPr>
          <w:sz w:val="24"/>
          <w:szCs w:val="24"/>
        </w:rPr>
        <w:t xml:space="preserve">Antwoorden </w:t>
      </w:r>
      <w:r w:rsidR="00813A0B" w:rsidRPr="001D0B2E">
        <w:rPr>
          <w:sz w:val="24"/>
          <w:szCs w:val="24"/>
        </w:rPr>
        <w:t>Passerelle</w:t>
      </w:r>
      <w:r w:rsidR="001A6D34" w:rsidRPr="001D0B2E">
        <w:rPr>
          <w:sz w:val="24"/>
          <w:szCs w:val="24"/>
        </w:rPr>
        <w:t xml:space="preserve">, bovenbouw,  week </w:t>
      </w:r>
      <w:r w:rsidR="00EB5483">
        <w:rPr>
          <w:sz w:val="24"/>
          <w:szCs w:val="24"/>
        </w:rPr>
        <w:t>40</w:t>
      </w:r>
      <w:r w:rsidR="001A6D34" w:rsidRPr="001D0B2E">
        <w:rPr>
          <w:sz w:val="24"/>
          <w:szCs w:val="24"/>
        </w:rPr>
        <w:t>, 2020</w:t>
      </w:r>
    </w:p>
    <w:p w14:paraId="343CD008" w14:textId="77777777" w:rsidR="001A6D34" w:rsidRPr="001D0B2E" w:rsidRDefault="001A6D34" w:rsidP="001A6D34">
      <w:pPr>
        <w:rPr>
          <w:sz w:val="24"/>
          <w:szCs w:val="24"/>
        </w:rPr>
      </w:pPr>
    </w:p>
    <w:p w14:paraId="1AFB5A57" w14:textId="1A5ABB57" w:rsidR="00813A0B" w:rsidRPr="001D0B2E" w:rsidRDefault="00EB54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BD 2020</w:t>
      </w:r>
    </w:p>
    <w:p w14:paraId="7BD8B4A5" w14:textId="43970831" w:rsidR="001A6D34" w:rsidRPr="001D0B2E" w:rsidRDefault="001A6D34">
      <w:pPr>
        <w:rPr>
          <w:sz w:val="24"/>
          <w:szCs w:val="24"/>
        </w:rPr>
      </w:pPr>
    </w:p>
    <w:p w14:paraId="14220929" w14:textId="77777777" w:rsidR="001A6D34" w:rsidRPr="001D0B2E" w:rsidRDefault="001A6D34">
      <w:pPr>
        <w:rPr>
          <w:sz w:val="24"/>
          <w:szCs w:val="24"/>
        </w:rPr>
      </w:pPr>
    </w:p>
    <w:p w14:paraId="5EC192F8" w14:textId="3EF5EC3C" w:rsidR="00CD7053" w:rsidRPr="00CD7053" w:rsidRDefault="007E04B8" w:rsidP="00CD7053">
      <w:pPr>
        <w:rPr>
          <w:sz w:val="24"/>
          <w:szCs w:val="24"/>
        </w:rPr>
      </w:pPr>
      <w:r w:rsidRPr="001D0B2E">
        <w:rPr>
          <w:b/>
          <w:sz w:val="24"/>
          <w:szCs w:val="24"/>
        </w:rPr>
        <w:t>1.</w:t>
      </w:r>
      <w:r w:rsidR="00CD7053">
        <w:rPr>
          <w:sz w:val="24"/>
          <w:szCs w:val="24"/>
        </w:rPr>
        <w:tab/>
      </w:r>
      <w:hyperlink r:id="rId8" w:history="1">
        <w:r w:rsidR="00CD7053" w:rsidRPr="00CD7053">
          <w:rPr>
            <w:rStyle w:val="Hyperlink"/>
            <w:b/>
            <w:bCs/>
            <w:sz w:val="24"/>
            <w:szCs w:val="24"/>
          </w:rPr>
          <w:t>Bande dessinée francophone</w:t>
        </w:r>
      </w:hyperlink>
    </w:p>
    <w:p w14:paraId="2656D2B4" w14:textId="77777777" w:rsidR="00CD7053" w:rsidRPr="00CD7053" w:rsidRDefault="00CD7053" w:rsidP="00CD7053">
      <w:pPr>
        <w:rPr>
          <w:sz w:val="24"/>
          <w:szCs w:val="24"/>
        </w:rPr>
      </w:pPr>
    </w:p>
    <w:p w14:paraId="6BDE1117" w14:textId="77777777" w:rsidR="00CD7053" w:rsidRPr="00CD7053" w:rsidRDefault="00CD7053" w:rsidP="00CD7053">
      <w:pPr>
        <w:rPr>
          <w:b/>
          <w:bCs/>
          <w:sz w:val="24"/>
          <w:szCs w:val="24"/>
        </w:rPr>
      </w:pPr>
      <w:r w:rsidRPr="00CD7053">
        <w:rPr>
          <w:b/>
          <w:bCs/>
          <w:sz w:val="24"/>
          <w:szCs w:val="24"/>
        </w:rPr>
        <w:t xml:space="preserve">2. </w:t>
      </w:r>
    </w:p>
    <w:p w14:paraId="4142870E" w14:textId="0692C9D3" w:rsidR="00CD7053" w:rsidRPr="00CD7053" w:rsidRDefault="00CD7053" w:rsidP="00CD7053">
      <w:pPr>
        <w:rPr>
          <w:sz w:val="24"/>
          <w:szCs w:val="24"/>
        </w:rPr>
      </w:pPr>
      <w:r w:rsidRPr="00CD7053">
        <w:rPr>
          <w:sz w:val="24"/>
          <w:szCs w:val="24"/>
        </w:rPr>
        <w:t>a.</w:t>
      </w:r>
      <w:r>
        <w:rPr>
          <w:sz w:val="24"/>
          <w:szCs w:val="24"/>
        </w:rPr>
        <w:tab/>
        <w:t>P</w:t>
      </w:r>
      <w:r w:rsidRPr="00CD7053">
        <w:rPr>
          <w:sz w:val="24"/>
          <w:szCs w:val="24"/>
        </w:rPr>
        <w:t xml:space="preserve">ar exemple: Tintin (Hergé), Lucky Luke [René Goscinny et Morris], Spirou et Fantasio (Franquin e.a.), Corto Maltese [Hugo Pratt], les Schtroumpfs [Peyo], Gaston Lagaffe (Franquin), Astérix et Obélix (Albert Uderzo et René Goscinny), Boule et Bill [Jean Roba et autres], Blake et Mortimer [Edgar P. Jacobs] </w:t>
      </w:r>
    </w:p>
    <w:p w14:paraId="30440CE9" w14:textId="77777777" w:rsidR="00CD7053" w:rsidRPr="00CD7053" w:rsidRDefault="00CD7053" w:rsidP="00CD7053">
      <w:pPr>
        <w:rPr>
          <w:sz w:val="24"/>
          <w:szCs w:val="24"/>
        </w:rPr>
      </w:pPr>
    </w:p>
    <w:p w14:paraId="3DB024E8" w14:textId="6C0D01B0" w:rsidR="00CD7053" w:rsidRPr="00CD7053" w:rsidRDefault="00CD7053" w:rsidP="00CD7053">
      <w:pPr>
        <w:rPr>
          <w:sz w:val="24"/>
          <w:szCs w:val="24"/>
        </w:rPr>
      </w:pPr>
      <w:hyperlink r:id="rId9" w:history="1">
        <w:r w:rsidRPr="00CD7053">
          <w:rPr>
            <w:rStyle w:val="Hyperlink"/>
            <w:b/>
            <w:bCs/>
            <w:sz w:val="24"/>
            <w:szCs w:val="24"/>
          </w:rPr>
          <w:t>Personnages de bande dessinée</w:t>
        </w:r>
      </w:hyperlink>
    </w:p>
    <w:p w14:paraId="29849F17" w14:textId="77777777" w:rsidR="00CD7053" w:rsidRPr="00CD7053" w:rsidRDefault="00CD7053" w:rsidP="00CD7053">
      <w:pPr>
        <w:rPr>
          <w:sz w:val="24"/>
          <w:szCs w:val="24"/>
        </w:rPr>
      </w:pPr>
    </w:p>
    <w:p w14:paraId="1D787CB3" w14:textId="7F0EA5C5" w:rsidR="007E04B8" w:rsidRPr="001D0B2E" w:rsidRDefault="00CD7053" w:rsidP="00CD7053">
      <w:pPr>
        <w:rPr>
          <w:sz w:val="24"/>
          <w:szCs w:val="24"/>
        </w:rPr>
      </w:pPr>
      <w:r w:rsidRPr="00CD7053"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CD7053">
        <w:rPr>
          <w:sz w:val="24"/>
          <w:szCs w:val="24"/>
        </w:rPr>
        <w:t>Pour [être] l’enfant qu’on était quand on était lecteur de BD; pour s’évader (créer un monde plus amusant que le réel); pour se faire plaisir (raconter ce qu’on veut raconter); comme thérapie.</w:t>
      </w:r>
    </w:p>
    <w:sectPr w:rsidR="007E04B8" w:rsidRPr="001D0B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45636" w14:textId="77777777" w:rsidR="003114FF" w:rsidRDefault="003114FF">
      <w:r>
        <w:separator/>
      </w:r>
    </w:p>
  </w:endnote>
  <w:endnote w:type="continuationSeparator" w:id="0">
    <w:p w14:paraId="7EF6E24F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A7C2E" w14:textId="77777777" w:rsidR="00AD4929" w:rsidRDefault="00AD49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6E1FE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AC1EA" w14:textId="44FA2C52"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D352FC" wp14:editId="18238AFB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7755C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35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2697755C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13A0B">
      <w:rPr>
        <w:i/>
        <w:sz w:val="16"/>
        <w:szCs w:val="16"/>
      </w:rPr>
      <w:t>D’accord</w:t>
    </w:r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</w:t>
    </w:r>
    <w:r w:rsidR="00AD4929">
      <w:rPr>
        <w:sz w:val="16"/>
        <w:szCs w:val="16"/>
      </w:rPr>
      <w:t>20</w:t>
    </w:r>
  </w:p>
  <w:p w14:paraId="74CDFEED" w14:textId="77777777" w:rsidR="00861CC9" w:rsidRDefault="00861CC9">
    <w:pPr>
      <w:pStyle w:val="Voettekst"/>
    </w:pPr>
  </w:p>
  <w:p w14:paraId="1DB9D0E5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3213C" w14:textId="77777777" w:rsidR="003114FF" w:rsidRDefault="003114FF">
      <w:r>
        <w:separator/>
      </w:r>
    </w:p>
  </w:footnote>
  <w:footnote w:type="continuationSeparator" w:id="0">
    <w:p w14:paraId="2D7E8309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78F3F" w14:textId="77777777" w:rsidR="00AD4929" w:rsidRDefault="00AD49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65CD4" w14:textId="77777777" w:rsidR="00AD4929" w:rsidRDefault="00AD492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82E5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A6D34"/>
    <w:rsid w:val="001D0B2E"/>
    <w:rsid w:val="003114FF"/>
    <w:rsid w:val="004E295E"/>
    <w:rsid w:val="005D2DB7"/>
    <w:rsid w:val="00644E15"/>
    <w:rsid w:val="006D1CD0"/>
    <w:rsid w:val="007E04B8"/>
    <w:rsid w:val="00813A0B"/>
    <w:rsid w:val="008248D4"/>
    <w:rsid w:val="00861CC9"/>
    <w:rsid w:val="00AD4929"/>
    <w:rsid w:val="00C71238"/>
    <w:rsid w:val="00C83A7B"/>
    <w:rsid w:val="00CD7053"/>
    <w:rsid w:val="00EB5483"/>
    <w:rsid w:val="00F3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15932F5"/>
  <w15:docId w15:val="{0DEB256F-29DB-4DF9-BAF5-61D5DE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character" w:styleId="Hyperlink">
    <w:name w:val="Hyperlink"/>
    <w:basedOn w:val="Standaardalinea-lettertype"/>
    <w:uiPriority w:val="99"/>
    <w:unhideWhenUsed/>
    <w:rsid w:val="00CD705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705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D49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Portail:Bande_dessin%C3%A9e_francophon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Liste_de_personnages_de_bande_dessin%C3%A9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Tracy</cp:lastModifiedBy>
  <cp:revision>5</cp:revision>
  <cp:lastPrinted>2012-04-12T08:29:00Z</cp:lastPrinted>
  <dcterms:created xsi:type="dcterms:W3CDTF">2020-09-21T09:55:00Z</dcterms:created>
  <dcterms:modified xsi:type="dcterms:W3CDTF">2020-09-21T09:59:00Z</dcterms:modified>
</cp:coreProperties>
</file>