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0467D" w14:textId="77777777" w:rsidR="007F46B6" w:rsidRPr="008718D4" w:rsidRDefault="009E3D3E" w:rsidP="00D52432">
      <w:pPr>
        <w:spacing w:after="0" w:line="240" w:lineRule="auto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1322" w14:textId="77777777" w:rsidR="007F46B6" w:rsidRPr="008718D4" w:rsidRDefault="007F46B6" w:rsidP="00D52432">
      <w:pPr>
        <w:spacing w:after="0" w:line="240" w:lineRule="auto"/>
        <w:rPr>
          <w:rFonts w:cs="Arial"/>
          <w:b/>
          <w:noProof/>
          <w:lang w:val="en-GB"/>
        </w:rPr>
      </w:pPr>
    </w:p>
    <w:p w14:paraId="6F8E462A" w14:textId="512CA794" w:rsidR="000647EA" w:rsidRPr="00AD3F6E" w:rsidRDefault="000647EA" w:rsidP="000647EA">
      <w:pPr>
        <w:spacing w:after="0" w:line="240" w:lineRule="auto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042B93" w:rsidRPr="006851E0">
        <w:rPr>
          <w:rFonts w:cs="Arial"/>
          <w:b/>
          <w:noProof/>
          <w:sz w:val="28"/>
          <w:szCs w:val="28"/>
          <w:lang w:val="en-GB"/>
        </w:rPr>
        <w:t>Bushfires</w:t>
      </w:r>
    </w:p>
    <w:p w14:paraId="55220AF2" w14:textId="46E61D65" w:rsidR="00F00EDA" w:rsidRPr="00AD3F6E" w:rsidRDefault="00F00EDA" w:rsidP="00D52432">
      <w:pPr>
        <w:spacing w:after="0" w:line="240" w:lineRule="auto"/>
        <w:rPr>
          <w:rFonts w:cs="Arial"/>
          <w:b/>
          <w:noProof/>
          <w:lang w:val="en-GB"/>
        </w:rPr>
      </w:pPr>
    </w:p>
    <w:p w14:paraId="0293119D" w14:textId="2B135D68" w:rsidR="0066503C" w:rsidRPr="00FB4509" w:rsidRDefault="0066503C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42F4E4CC" w14:textId="2386F033" w:rsidR="00FB4509" w:rsidRDefault="00042B93" w:rsidP="00D524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  <w:rPr>
          <w:rFonts w:ascii="Calibri" w:eastAsia="MS Mincho" w:hAnsi="Calibri" w:cs="Arial"/>
          <w:noProof/>
          <w:lang w:val="en-GB"/>
        </w:rPr>
      </w:pPr>
      <w:r>
        <w:rPr>
          <w:rFonts w:ascii="Calibri" w:eastAsia="MS Mincho" w:hAnsi="Calibri" w:cs="Arial"/>
          <w:noProof/>
          <w:lang w:val="en-GB"/>
        </w:rPr>
        <w:t xml:space="preserve">Australië heeft elk jaar te maken met een periode van bushbranden. Dit jaar zijn de eerste branden eerder en heftiger opgelaaid dan anders. </w:t>
      </w:r>
    </w:p>
    <w:p w14:paraId="1F32FD8A" w14:textId="77777777" w:rsidR="0066503C" w:rsidRPr="00AD3F6E" w:rsidRDefault="0066503C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noProof/>
          <w:sz w:val="20"/>
          <w:szCs w:val="20"/>
          <w:lang w:val="en-GB"/>
        </w:rPr>
      </w:pPr>
    </w:p>
    <w:p w14:paraId="02355B06" w14:textId="77777777" w:rsidR="0066503C" w:rsidRPr="00AD3F6E" w:rsidRDefault="0066503C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60A6B966" w14:textId="2527621B" w:rsidR="00042B93" w:rsidRDefault="005D5380" w:rsidP="00D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noProof/>
          <w:sz w:val="20"/>
          <w:szCs w:val="20"/>
          <w:lang w:val="en-GB"/>
        </w:rPr>
        <w:t>Lezen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A2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-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042B93">
        <w:rPr>
          <w:rFonts w:cs="Arial"/>
          <w:noProof/>
          <w:sz w:val="20"/>
          <w:szCs w:val="20"/>
          <w:lang w:val="en-GB"/>
        </w:rPr>
        <w:t xml:space="preserve">Correspondentie lezen - </w:t>
      </w:r>
      <w:r w:rsidR="00042B93" w:rsidRPr="00042B93">
        <w:rPr>
          <w:rFonts w:cs="Arial"/>
          <w:noProof/>
          <w:sz w:val="20"/>
          <w:szCs w:val="20"/>
          <w:lang w:val="en-GB"/>
        </w:rPr>
        <w:t>Kan een korte, eenvoudige (standaard)brief of e-mail begrijpen</w:t>
      </w:r>
      <w:r w:rsidR="00042B93">
        <w:rPr>
          <w:rFonts w:cs="Arial"/>
          <w:noProof/>
          <w:sz w:val="20"/>
          <w:szCs w:val="20"/>
          <w:lang w:val="en-GB"/>
        </w:rPr>
        <w:t>. (</w:t>
      </w:r>
      <w:r w:rsidR="00042B93" w:rsidRPr="00042B93">
        <w:rPr>
          <w:rFonts w:cs="Arial"/>
          <w:noProof/>
          <w:sz w:val="20"/>
          <w:szCs w:val="20"/>
          <w:lang w:val="en-GB"/>
        </w:rPr>
        <w:t>LEA2-1a</w:t>
      </w:r>
      <w:r w:rsidR="00042B93">
        <w:rPr>
          <w:rFonts w:cs="Arial"/>
          <w:noProof/>
          <w:sz w:val="20"/>
          <w:szCs w:val="20"/>
          <w:lang w:val="en-GB"/>
        </w:rPr>
        <w:t>)</w:t>
      </w:r>
    </w:p>
    <w:p w14:paraId="67C01D34" w14:textId="7129931B" w:rsidR="00AD3F6E" w:rsidRPr="00AD3F6E" w:rsidRDefault="00042B93" w:rsidP="00D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  <w:lang w:val="en-GB"/>
        </w:rPr>
        <w:t xml:space="preserve">Lezen A2 - </w:t>
      </w:r>
      <w:r w:rsidR="005D5380" w:rsidRPr="00AD3F6E">
        <w:rPr>
          <w:rFonts w:cs="Arial"/>
          <w:noProof/>
          <w:sz w:val="20"/>
          <w:szCs w:val="20"/>
          <w:lang w:val="en-GB"/>
        </w:rPr>
        <w:t>Lezen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5D5380" w:rsidRPr="00AD3F6E">
        <w:rPr>
          <w:rFonts w:cs="Arial"/>
          <w:noProof/>
          <w:sz w:val="20"/>
          <w:szCs w:val="20"/>
          <w:lang w:val="en-GB"/>
        </w:rPr>
        <w:t>om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5D5380" w:rsidRPr="00AD3F6E">
        <w:rPr>
          <w:rFonts w:cs="Arial"/>
          <w:noProof/>
          <w:sz w:val="20"/>
          <w:szCs w:val="20"/>
          <w:lang w:val="en-GB"/>
        </w:rPr>
        <w:t>informatie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5D5380" w:rsidRPr="00AD3F6E">
        <w:rPr>
          <w:rFonts w:cs="Arial"/>
          <w:noProof/>
          <w:sz w:val="20"/>
          <w:szCs w:val="20"/>
          <w:lang w:val="en-GB"/>
        </w:rPr>
        <w:t>op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5D5380" w:rsidRPr="00AD3F6E">
        <w:rPr>
          <w:rFonts w:cs="Arial"/>
          <w:noProof/>
          <w:sz w:val="20"/>
          <w:szCs w:val="20"/>
          <w:lang w:val="en-GB"/>
        </w:rPr>
        <w:t>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5D5380" w:rsidRPr="00AD3F6E">
        <w:rPr>
          <w:rFonts w:cs="Arial"/>
          <w:noProof/>
          <w:sz w:val="20"/>
          <w:szCs w:val="20"/>
          <w:lang w:val="en-GB"/>
        </w:rPr>
        <w:t>doen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5D5380" w:rsidRPr="00AD3F6E">
        <w:rPr>
          <w:rFonts w:cs="Arial"/>
          <w:noProof/>
          <w:sz w:val="20"/>
          <w:szCs w:val="20"/>
          <w:lang w:val="en-GB"/>
        </w:rPr>
        <w:t>–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Kan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de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hoofdlijn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begrijpen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van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eenvoudige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teksten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in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een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tijdschrift,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krant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of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op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een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website.</w:t>
      </w:r>
      <w:r w:rsidR="000C4AC2">
        <w:rPr>
          <w:rFonts w:eastAsia="Times New Roman"/>
          <w:sz w:val="20"/>
          <w:szCs w:val="20"/>
          <w:lang w:val="en-GB"/>
        </w:rPr>
        <w:t xml:space="preserve"> </w:t>
      </w:r>
      <w:r w:rsidR="00AD3F6E" w:rsidRPr="00AD3F6E">
        <w:rPr>
          <w:rFonts w:eastAsia="Times New Roman"/>
          <w:sz w:val="20"/>
          <w:szCs w:val="20"/>
          <w:lang w:val="en-GB"/>
        </w:rPr>
        <w:t>(LEA2-3b)</w:t>
      </w:r>
    </w:p>
    <w:p w14:paraId="46173110" w14:textId="461A5F3E" w:rsidR="00AD3F6E" w:rsidRPr="00AD3F6E" w:rsidRDefault="005D5380" w:rsidP="00D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noProof/>
          <w:sz w:val="20"/>
          <w:szCs w:val="20"/>
          <w:lang w:val="en-GB"/>
        </w:rPr>
        <w:t>Leesstrategieën -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Kan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zijn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of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haar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begrip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de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algemene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betekenis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korte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teksten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over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alledaagse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onderwerpen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concrete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aard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gebruiken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om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de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vermoedelijke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betekenis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onbekende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woord</w:t>
      </w:r>
      <w:r w:rsidR="00AD3F6E" w:rsidRPr="00AD3F6E">
        <w:rPr>
          <w:rFonts w:cs="Arial"/>
          <w:noProof/>
          <w:sz w:val="20"/>
          <w:szCs w:val="20"/>
          <w:lang w:val="en-GB"/>
        </w:rPr>
        <w:t>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af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leiden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uit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de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AD3F6E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Pr="00AD3F6E" w:rsidRDefault="005D5380" w:rsidP="00D5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AD3F6E">
        <w:rPr>
          <w:rFonts w:cs="Arial"/>
          <w:noProof/>
          <w:sz w:val="20"/>
          <w:szCs w:val="20"/>
          <w:lang w:val="en-GB"/>
        </w:rPr>
        <w:t>Kan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gebruikmaken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van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tweetalige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(online)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woordenboeken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om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woordbegrip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te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controleren,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indien</w:t>
      </w:r>
      <w:r w:rsidR="000C4AC2">
        <w:rPr>
          <w:rFonts w:cs="Arial"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AD3F6E" w:rsidRDefault="009B785D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lang w:val="en-GB"/>
        </w:rPr>
      </w:pPr>
    </w:p>
    <w:p w14:paraId="7661E36A" w14:textId="77777777" w:rsidR="0066503C" w:rsidRPr="008718D4" w:rsidRDefault="0066503C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 w:rsidRPr="00AD3F6E">
        <w:rPr>
          <w:rFonts w:cs="Arial"/>
          <w:b/>
          <w:sz w:val="20"/>
          <w:szCs w:val="20"/>
          <w:lang w:val="en-GB"/>
        </w:rPr>
        <w:t>Intro</w:t>
      </w:r>
    </w:p>
    <w:p w14:paraId="245E440F" w14:textId="74CD2461" w:rsidR="0066503C" w:rsidRPr="008718D4" w:rsidRDefault="00042B93" w:rsidP="00D524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>
        <w:rPr>
          <w:rFonts w:eastAsia="MS Mincho" w:cs="Arial"/>
          <w:noProof/>
          <w:sz w:val="20"/>
          <w:szCs w:val="20"/>
          <w:lang w:val="en-GB"/>
        </w:rPr>
        <w:t>In the past weeks t</w:t>
      </w:r>
      <w:r w:rsidRPr="00042B93">
        <w:rPr>
          <w:rFonts w:eastAsia="MS Mincho" w:cs="Arial"/>
          <w:noProof/>
          <w:sz w:val="20"/>
          <w:szCs w:val="20"/>
          <w:lang w:val="en-GB"/>
        </w:rPr>
        <w:t>here have been many wildfires</w:t>
      </w:r>
      <w:r>
        <w:rPr>
          <w:rFonts w:eastAsia="MS Mincho" w:cs="Arial"/>
          <w:noProof/>
          <w:sz w:val="20"/>
          <w:szCs w:val="20"/>
          <w:lang w:val="en-GB"/>
        </w:rPr>
        <w:t xml:space="preserve"> in Australia. Last week </w:t>
      </w:r>
      <w:r w:rsidR="007115AB">
        <w:rPr>
          <w:rFonts w:eastAsia="MS Mincho" w:cs="Arial"/>
          <w:noProof/>
          <w:sz w:val="20"/>
          <w:szCs w:val="20"/>
          <w:lang w:val="en-GB"/>
        </w:rPr>
        <w:t>fires raged in New South Wales</w:t>
      </w:r>
      <w:r w:rsidRPr="00042B93">
        <w:rPr>
          <w:rFonts w:eastAsia="MS Mincho" w:cs="Arial"/>
          <w:noProof/>
          <w:sz w:val="20"/>
          <w:szCs w:val="20"/>
          <w:lang w:val="en-GB"/>
        </w:rPr>
        <w:t>.</w:t>
      </w:r>
    </w:p>
    <w:p w14:paraId="1560C950" w14:textId="77777777" w:rsidR="00F00EDA" w:rsidRPr="008718D4" w:rsidRDefault="00F00EDA" w:rsidP="00D52432">
      <w:pPr>
        <w:spacing w:after="0" w:line="240" w:lineRule="auto"/>
        <w:rPr>
          <w:rFonts w:cs="Arial"/>
          <w:b/>
          <w:lang w:val="en-GB"/>
        </w:rPr>
      </w:pPr>
    </w:p>
    <w:p w14:paraId="562A9AF2" w14:textId="6A7C6FD8" w:rsidR="0066503C" w:rsidRPr="008718D4" w:rsidRDefault="0066503C" w:rsidP="00D52432">
      <w:pPr>
        <w:pStyle w:val="Geenafstand"/>
        <w:rPr>
          <w:rFonts w:cs="Arial"/>
          <w:lang w:val="en-GB"/>
        </w:rPr>
      </w:pPr>
      <w:r w:rsidRPr="008718D4">
        <w:rPr>
          <w:rFonts w:cs="Arial"/>
          <w:u w:val="single"/>
          <w:lang w:val="en-GB"/>
        </w:rPr>
        <w:t>Assignment</w:t>
      </w:r>
      <w:r w:rsidR="000C4AC2"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1</w:t>
      </w:r>
    </w:p>
    <w:p w14:paraId="3B872376" w14:textId="5758D178" w:rsidR="0066503C" w:rsidRPr="008718D4" w:rsidRDefault="0066503C" w:rsidP="00D52432">
      <w:pPr>
        <w:spacing w:after="0" w:line="240" w:lineRule="auto"/>
        <w:rPr>
          <w:rFonts w:cs="Arial"/>
          <w:lang w:val="en-GB"/>
        </w:rPr>
      </w:pPr>
      <w:r w:rsidRPr="008718D4">
        <w:rPr>
          <w:rFonts w:cs="Arial"/>
          <w:lang w:val="en-GB"/>
        </w:rPr>
        <w:t>Read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assignment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and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write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down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answers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in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English.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You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may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use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English-language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Internet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sources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to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help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you.</w:t>
      </w:r>
      <w:r w:rsidR="00042B93">
        <w:rPr>
          <w:rFonts w:cs="Arial"/>
          <w:lang w:val="en-GB"/>
        </w:rPr>
        <w:t xml:space="preserve"> </w:t>
      </w:r>
      <w:r w:rsidR="00042B93">
        <w:t>If you only know the Dutch word, use a dictionary to find the English word.</w:t>
      </w:r>
    </w:p>
    <w:p w14:paraId="24788EB3" w14:textId="40073EF8" w:rsidR="00042B93" w:rsidRDefault="00042B93" w:rsidP="00D52432">
      <w:pPr>
        <w:spacing w:after="0" w:line="240" w:lineRule="auto"/>
        <w:ind w:left="567" w:hanging="567"/>
        <w:rPr>
          <w:rFonts w:eastAsia="MS Mincho" w:cs="Arial"/>
          <w:lang w:val="en-GB" w:eastAsia="nl-NL"/>
        </w:rPr>
      </w:pPr>
      <w:r>
        <w:rPr>
          <w:rFonts w:eastAsia="MS Mincho" w:cs="Arial"/>
          <w:lang w:val="en-GB" w:eastAsia="nl-NL"/>
        </w:rPr>
        <w:t>a</w:t>
      </w:r>
      <w:r>
        <w:rPr>
          <w:rFonts w:eastAsia="MS Mincho" w:cs="Arial"/>
          <w:lang w:val="en-GB" w:eastAsia="nl-NL"/>
        </w:rPr>
        <w:tab/>
        <w:t>Explain the difference between natural disasters and man-made disasters.</w:t>
      </w:r>
    </w:p>
    <w:p w14:paraId="4E5DCF27" w14:textId="1CE8A7C2" w:rsidR="008B1B0B" w:rsidRDefault="00042B93" w:rsidP="00D52432">
      <w:pPr>
        <w:spacing w:after="0" w:line="240" w:lineRule="auto"/>
        <w:ind w:left="567" w:hanging="567"/>
        <w:rPr>
          <w:rFonts w:eastAsia="MS Mincho" w:cs="Arial"/>
          <w:lang w:val="en-GB" w:eastAsia="nl-NL"/>
        </w:rPr>
      </w:pPr>
      <w:r>
        <w:rPr>
          <w:rFonts w:eastAsia="MS Mincho" w:cs="Arial"/>
          <w:lang w:val="en-GB" w:eastAsia="nl-NL"/>
        </w:rPr>
        <w:t>b</w:t>
      </w:r>
      <w:r w:rsidR="0066503C" w:rsidRPr="008718D4">
        <w:rPr>
          <w:rFonts w:eastAsia="MS Mincho" w:cs="Arial"/>
          <w:lang w:val="en-GB" w:eastAsia="nl-NL"/>
        </w:rPr>
        <w:tab/>
      </w:r>
      <w:r>
        <w:t>Name at least three types of natural disasters</w:t>
      </w:r>
      <w:r w:rsidR="008B1B0B">
        <w:rPr>
          <w:rFonts w:eastAsia="MS Mincho" w:cs="Arial"/>
          <w:lang w:val="en-GB" w:eastAsia="nl-NL"/>
        </w:rPr>
        <w:t>.</w:t>
      </w:r>
    </w:p>
    <w:p w14:paraId="3E2433C7" w14:textId="4B3A70DD" w:rsidR="00042B93" w:rsidRDefault="00042B93" w:rsidP="00D52432">
      <w:pPr>
        <w:spacing w:after="0" w:line="240" w:lineRule="auto"/>
        <w:ind w:left="567" w:hanging="567"/>
        <w:rPr>
          <w:rFonts w:cs="Arial"/>
          <w:lang w:val="en-GB"/>
        </w:rPr>
      </w:pPr>
      <w:r>
        <w:rPr>
          <w:rFonts w:cs="Arial"/>
          <w:lang w:val="en-GB"/>
        </w:rPr>
        <w:t>c</w:t>
      </w:r>
      <w:r w:rsidR="0066503C" w:rsidRPr="008718D4">
        <w:rPr>
          <w:rFonts w:cs="Arial"/>
          <w:lang w:val="en-GB"/>
        </w:rPr>
        <w:tab/>
      </w:r>
      <w:r>
        <w:t>Name at least three types of man-made disasters</w:t>
      </w:r>
      <w:r>
        <w:rPr>
          <w:rFonts w:cs="Arial"/>
          <w:lang w:val="en-GB"/>
        </w:rPr>
        <w:t>.</w:t>
      </w:r>
    </w:p>
    <w:p w14:paraId="407250FC" w14:textId="1C08AF78" w:rsidR="000014A7" w:rsidRPr="008718D4" w:rsidRDefault="000014A7" w:rsidP="00D52432">
      <w:pPr>
        <w:spacing w:after="0" w:line="240" w:lineRule="auto"/>
        <w:ind w:left="567" w:hanging="567"/>
        <w:rPr>
          <w:rFonts w:eastAsia="MS Mincho" w:cs="Arial"/>
          <w:lang w:val="en-GB"/>
        </w:rPr>
      </w:pPr>
    </w:p>
    <w:p w14:paraId="0D9BE6AC" w14:textId="36CCDAE3" w:rsidR="00823168" w:rsidRPr="008718D4" w:rsidRDefault="00042B93" w:rsidP="008718D4">
      <w:pPr>
        <w:spacing w:before="180" w:after="60" w:line="240" w:lineRule="auto"/>
        <w:outlineLvl w:val="1"/>
        <w:rPr>
          <w:rFonts w:eastAsiaTheme="minorEastAsia" w:cs="Times"/>
          <w:b/>
          <w:sz w:val="24"/>
          <w:szCs w:val="24"/>
          <w:lang w:val="en-GB" w:eastAsia="ja-JP"/>
        </w:rPr>
      </w:pPr>
      <w:r>
        <w:rPr>
          <w:rFonts w:eastAsiaTheme="minorEastAsia" w:cs="Arial"/>
          <w:b/>
          <w:sz w:val="24"/>
          <w:szCs w:val="24"/>
          <w:lang w:val="en-GB" w:eastAsia="nl-NL"/>
        </w:rPr>
        <w:t>Bushfires</w:t>
      </w:r>
    </w:p>
    <w:p w14:paraId="289B1048" w14:textId="77777777" w:rsidR="00042B93" w:rsidRDefault="00042B93" w:rsidP="00042B93">
      <w:pPr>
        <w:spacing w:before="120" w:after="60"/>
        <w:rPr>
          <w:rFonts w:eastAsiaTheme="minorEastAsia" w:cs="Arial"/>
          <w:lang w:val="en-GB" w:eastAsia="nl-NL"/>
        </w:rPr>
      </w:pPr>
      <w:r w:rsidRPr="00042B93">
        <w:rPr>
          <w:rFonts w:eastAsiaTheme="minorEastAsia" w:cs="Arial"/>
          <w:lang w:val="en-GB" w:eastAsia="nl-NL"/>
        </w:rPr>
        <w:t xml:space="preserve">Charlotte Wooldridge is 13 years old. She lives in New South Wales, Australia. She had to leave her home because of heavy bushfires. A Canadian news channel got in touch with Charlotte. </w:t>
      </w:r>
    </w:p>
    <w:p w14:paraId="595AF7D4" w14:textId="05763661" w:rsidR="00042B93" w:rsidRPr="00042B93" w:rsidRDefault="00042B93" w:rsidP="00042B93">
      <w:pPr>
        <w:rPr>
          <w:rFonts w:eastAsiaTheme="minorEastAsia" w:cs="Arial"/>
          <w:lang w:val="en-GB" w:eastAsia="nl-NL"/>
        </w:rPr>
      </w:pPr>
      <w:r>
        <w:rPr>
          <w:rFonts w:eastAsiaTheme="minorEastAsia" w:cs="Arial"/>
          <w:lang w:val="en-GB" w:eastAsia="nl-NL"/>
        </w:rPr>
        <w:t>Read t</w:t>
      </w:r>
      <w:r w:rsidRPr="00042B93">
        <w:rPr>
          <w:rFonts w:eastAsiaTheme="minorEastAsia" w:cs="Arial"/>
          <w:lang w:val="en-GB" w:eastAsia="nl-NL"/>
        </w:rPr>
        <w:t xml:space="preserve">heir chat with </w:t>
      </w:r>
      <w:r>
        <w:rPr>
          <w:rFonts w:eastAsiaTheme="minorEastAsia" w:cs="Arial"/>
          <w:lang w:val="en-GB" w:eastAsia="nl-NL"/>
        </w:rPr>
        <w:t xml:space="preserve">Charlotte </w:t>
      </w:r>
      <w:hyperlink r:id="rId11" w:history="1">
        <w:r w:rsidRPr="00042B93">
          <w:rPr>
            <w:rStyle w:val="Hyperlink"/>
            <w:rFonts w:eastAsiaTheme="minorEastAsia" w:cs="Arial"/>
            <w:lang w:val="en-GB" w:eastAsia="nl-NL"/>
          </w:rPr>
          <w:t>here</w:t>
        </w:r>
      </w:hyperlink>
      <w:r>
        <w:rPr>
          <w:rFonts w:eastAsiaTheme="minorEastAsia" w:cs="Arial"/>
          <w:lang w:val="en-GB" w:eastAsia="nl-NL"/>
        </w:rPr>
        <w:t xml:space="preserve">. It </w:t>
      </w:r>
      <w:r w:rsidRPr="00042B93">
        <w:rPr>
          <w:rFonts w:eastAsiaTheme="minorEastAsia" w:cs="Arial"/>
          <w:lang w:val="en-GB" w:eastAsia="nl-NL"/>
        </w:rPr>
        <w:t xml:space="preserve">starts below the picture of </w:t>
      </w:r>
      <w:r>
        <w:rPr>
          <w:rFonts w:eastAsiaTheme="minorEastAsia" w:cs="Arial"/>
          <w:lang w:val="en-GB" w:eastAsia="nl-NL"/>
        </w:rPr>
        <w:t>Charlotte.</w:t>
      </w:r>
    </w:p>
    <w:p w14:paraId="0DD27238" w14:textId="4043DBCF" w:rsidR="00747732" w:rsidRPr="008718D4" w:rsidRDefault="00747732" w:rsidP="00D52432">
      <w:pPr>
        <w:pStyle w:val="Geenafstand"/>
        <w:spacing w:before="60" w:after="60"/>
        <w:rPr>
          <w:rFonts w:cs="Arial"/>
          <w:i/>
          <w:sz w:val="18"/>
          <w:szCs w:val="18"/>
          <w:lang w:val="en-GB"/>
        </w:rPr>
      </w:pPr>
    </w:p>
    <w:p w14:paraId="69B3A10F" w14:textId="3BB538C4" w:rsidR="00E63C54" w:rsidRPr="008718D4" w:rsidRDefault="00E63C54" w:rsidP="00D52432">
      <w:pPr>
        <w:spacing w:after="0" w:line="240" w:lineRule="auto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t>Assignment</w:t>
      </w:r>
      <w:r w:rsidR="000C4AC2"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7BAFCA4D" w14:textId="425035DC" w:rsidR="00E63C54" w:rsidRPr="008718D4" w:rsidRDefault="008813B4" w:rsidP="00D52432">
      <w:pPr>
        <w:spacing w:after="0" w:line="240" w:lineRule="auto"/>
        <w:rPr>
          <w:rFonts w:cs="Arial"/>
          <w:lang w:val="en-GB"/>
        </w:rPr>
      </w:pPr>
      <w:r w:rsidRPr="008718D4">
        <w:rPr>
          <w:rFonts w:cs="Arial"/>
          <w:lang w:val="en-GB"/>
        </w:rPr>
        <w:t>Read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text.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Connect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words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and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expressions</w:t>
      </w:r>
      <w:r w:rsidR="000C4AC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in</w:t>
      </w:r>
      <w:r w:rsidR="000C4AC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two</w:t>
      </w:r>
      <w:r w:rsidR="000C4AC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columns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that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have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same</w:t>
      </w:r>
      <w:r w:rsidR="000C4AC2"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meaning.</w:t>
      </w:r>
      <w:r w:rsidR="000C4AC2">
        <w:rPr>
          <w:rFonts w:cs="Arial"/>
          <w:lang w:val="en-GB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6851E0" w:rsidRPr="008718D4" w14:paraId="59257B74" w14:textId="77777777" w:rsidTr="006851E0">
        <w:tc>
          <w:tcPr>
            <w:tcW w:w="1843" w:type="dxa"/>
          </w:tcPr>
          <w:p w14:paraId="093743BA" w14:textId="1D0655B2" w:rsidR="006851E0" w:rsidRPr="006851E0" w:rsidRDefault="006851E0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property</w:t>
            </w:r>
          </w:p>
        </w:tc>
        <w:tc>
          <w:tcPr>
            <w:tcW w:w="7796" w:type="dxa"/>
          </w:tcPr>
          <w:p w14:paraId="4FE8E6E4" w14:textId="06673F83" w:rsidR="006851E0" w:rsidRPr="006851E0" w:rsidRDefault="006851E0" w:rsidP="00751616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6851E0">
              <w:rPr>
                <w:rStyle w:val="deftext"/>
                <w:rFonts w:ascii="Calibri" w:eastAsia="Times New Roman" w:hAnsi="Calibri"/>
                <w:i/>
                <w:sz w:val="22"/>
                <w:szCs w:val="22"/>
              </w:rPr>
              <w:t>a deep, round cooking pan with a handle</w:t>
            </w:r>
          </w:p>
        </w:tc>
      </w:tr>
      <w:tr w:rsidR="006851E0" w:rsidRPr="008718D4" w14:paraId="14357DCE" w14:textId="77777777" w:rsidTr="006851E0">
        <w:tc>
          <w:tcPr>
            <w:tcW w:w="1843" w:type="dxa"/>
          </w:tcPr>
          <w:p w14:paraId="06EB43D8" w14:textId="17125440" w:rsidR="006851E0" w:rsidRPr="006851E0" w:rsidRDefault="006851E0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siblings</w:t>
            </w:r>
          </w:p>
        </w:tc>
        <w:tc>
          <w:tcPr>
            <w:tcW w:w="7796" w:type="dxa"/>
          </w:tcPr>
          <w:p w14:paraId="3DA33122" w14:textId="41FC2A94" w:rsidR="006851E0" w:rsidRPr="006851E0" w:rsidRDefault="006851E0" w:rsidP="00A5782B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6851E0">
              <w:rPr>
                <w:rStyle w:val="deftext"/>
                <w:rFonts w:ascii="Calibri" w:hAnsi="Calibri"/>
                <w:i/>
                <w:sz w:val="22"/>
                <w:szCs w:val="22"/>
              </w:rPr>
              <w:t xml:space="preserve">a long period of time during which there is very little or no rain </w:t>
            </w:r>
          </w:p>
        </w:tc>
      </w:tr>
      <w:tr w:rsidR="006851E0" w:rsidRPr="008718D4" w14:paraId="4778EFDB" w14:textId="77777777" w:rsidTr="006851E0">
        <w:tc>
          <w:tcPr>
            <w:tcW w:w="1843" w:type="dxa"/>
          </w:tcPr>
          <w:p w14:paraId="44CC7A0A" w14:textId="3536D2C6" w:rsidR="006851E0" w:rsidRPr="006851E0" w:rsidRDefault="006851E0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hoses</w:t>
            </w:r>
          </w:p>
        </w:tc>
        <w:tc>
          <w:tcPr>
            <w:tcW w:w="7796" w:type="dxa"/>
          </w:tcPr>
          <w:p w14:paraId="082CFF7D" w14:textId="01FA4D21" w:rsidR="006851E0" w:rsidRPr="006851E0" w:rsidRDefault="006851E0" w:rsidP="00D52432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6851E0">
              <w:rPr>
                <w:rStyle w:val="deftext"/>
                <w:rFonts w:ascii="Calibri" w:eastAsia="Times New Roman" w:hAnsi="Calibri"/>
                <w:i/>
                <w:sz w:val="22"/>
                <w:szCs w:val="22"/>
              </w:rPr>
              <w:t>a piece of land often with buildings on it that is owned by a person, business, etc.</w:t>
            </w:r>
          </w:p>
        </w:tc>
      </w:tr>
      <w:tr w:rsidR="006851E0" w:rsidRPr="008718D4" w14:paraId="7A347D50" w14:textId="77777777" w:rsidTr="006851E0">
        <w:tc>
          <w:tcPr>
            <w:tcW w:w="1843" w:type="dxa"/>
          </w:tcPr>
          <w:p w14:paraId="0EFB6BB9" w14:textId="1340C043" w:rsidR="006851E0" w:rsidRPr="006851E0" w:rsidRDefault="006851E0" w:rsidP="009C7C80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locals</w:t>
            </w:r>
          </w:p>
        </w:tc>
        <w:tc>
          <w:tcPr>
            <w:tcW w:w="7796" w:type="dxa"/>
          </w:tcPr>
          <w:p w14:paraId="034031C1" w14:textId="7A6DAAE6" w:rsidR="006851E0" w:rsidRPr="006851E0" w:rsidRDefault="006851E0" w:rsidP="009C7C80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6851E0">
              <w:rPr>
                <w:rStyle w:val="deftext"/>
                <w:rFonts w:ascii="Calibri" w:eastAsia="Times New Roman" w:hAnsi="Calibri"/>
                <w:i/>
                <w:sz w:val="22"/>
                <w:szCs w:val="22"/>
              </w:rPr>
              <w:t>baby kangaroos</w:t>
            </w:r>
          </w:p>
        </w:tc>
      </w:tr>
      <w:tr w:rsidR="006851E0" w:rsidRPr="008718D4" w14:paraId="72B8C9C7" w14:textId="77777777" w:rsidTr="006851E0">
        <w:tc>
          <w:tcPr>
            <w:tcW w:w="1843" w:type="dxa"/>
          </w:tcPr>
          <w:p w14:paraId="2E4755A1" w14:textId="361C8502" w:rsidR="006851E0" w:rsidRPr="006851E0" w:rsidRDefault="006851E0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wildlife</w:t>
            </w:r>
          </w:p>
        </w:tc>
        <w:tc>
          <w:tcPr>
            <w:tcW w:w="7796" w:type="dxa"/>
          </w:tcPr>
          <w:p w14:paraId="282A8620" w14:textId="5C42376F" w:rsidR="006851E0" w:rsidRPr="006851E0" w:rsidRDefault="006851E0" w:rsidP="00002DD1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i/>
                <w:sz w:val="22"/>
                <w:szCs w:val="22"/>
              </w:rPr>
              <w:t>broken, no longer functioning</w:t>
            </w:r>
          </w:p>
        </w:tc>
      </w:tr>
      <w:tr w:rsidR="006851E0" w:rsidRPr="008718D4" w14:paraId="40CE935D" w14:textId="77777777" w:rsidTr="006851E0">
        <w:tc>
          <w:tcPr>
            <w:tcW w:w="1843" w:type="dxa"/>
          </w:tcPr>
          <w:p w14:paraId="5C30DC2C" w14:textId="7F27802E" w:rsidR="006851E0" w:rsidRPr="006851E0" w:rsidRDefault="006851E0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damaged</w:t>
            </w:r>
          </w:p>
        </w:tc>
        <w:tc>
          <w:tcPr>
            <w:tcW w:w="7796" w:type="dxa"/>
          </w:tcPr>
          <w:p w14:paraId="75122806" w14:textId="7355943C" w:rsidR="006851E0" w:rsidRPr="006851E0" w:rsidRDefault="006851E0" w:rsidP="003714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i/>
                <w:sz w:val="22"/>
                <w:szCs w:val="22"/>
              </w:rPr>
              <w:t>brothers or sisters</w:t>
            </w:r>
          </w:p>
        </w:tc>
      </w:tr>
      <w:tr w:rsidR="006851E0" w:rsidRPr="008718D4" w14:paraId="33C1B9FD" w14:textId="77777777" w:rsidTr="006851E0">
        <w:tc>
          <w:tcPr>
            <w:tcW w:w="1843" w:type="dxa"/>
          </w:tcPr>
          <w:p w14:paraId="70E1A140" w14:textId="296D587A" w:rsidR="006851E0" w:rsidRPr="006851E0" w:rsidRDefault="006851E0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joeys</w:t>
            </w:r>
          </w:p>
        </w:tc>
        <w:tc>
          <w:tcPr>
            <w:tcW w:w="7796" w:type="dxa"/>
          </w:tcPr>
          <w:p w14:paraId="2849A2F8" w14:textId="3524A5C1" w:rsidR="006851E0" w:rsidRPr="006851E0" w:rsidRDefault="006851E0" w:rsidP="003714CF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6851E0">
              <w:rPr>
                <w:rStyle w:val="deftext"/>
                <w:rFonts w:ascii="Calibri" w:eastAsia="Times New Roman" w:hAnsi="Calibri"/>
                <w:i/>
                <w:sz w:val="22"/>
                <w:szCs w:val="22"/>
              </w:rPr>
              <w:t>less wild, more gentle and used to people</w:t>
            </w:r>
          </w:p>
        </w:tc>
      </w:tr>
      <w:tr w:rsidR="006851E0" w:rsidRPr="008718D4" w14:paraId="51D19DF7" w14:textId="77777777" w:rsidTr="006851E0">
        <w:tc>
          <w:tcPr>
            <w:tcW w:w="1843" w:type="dxa"/>
          </w:tcPr>
          <w:p w14:paraId="1EBEEEF7" w14:textId="62E80C39" w:rsidR="006851E0" w:rsidRPr="006851E0" w:rsidRDefault="006851E0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drought</w:t>
            </w:r>
          </w:p>
        </w:tc>
        <w:tc>
          <w:tcPr>
            <w:tcW w:w="7796" w:type="dxa"/>
          </w:tcPr>
          <w:p w14:paraId="44DECF81" w14:textId="59F79C94" w:rsidR="006851E0" w:rsidRPr="006851E0" w:rsidRDefault="006851E0" w:rsidP="00D52432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6851E0">
              <w:rPr>
                <w:rStyle w:val="deftext"/>
                <w:rFonts w:ascii="Calibri" w:eastAsia="Times New Roman" w:hAnsi="Calibri"/>
                <w:i/>
                <w:sz w:val="22"/>
                <w:szCs w:val="22"/>
              </w:rPr>
              <w:t>long, rubber tubes that water can flow through</w:t>
            </w:r>
          </w:p>
        </w:tc>
      </w:tr>
      <w:tr w:rsidR="006851E0" w:rsidRPr="008718D4" w14:paraId="49AC1641" w14:textId="77777777" w:rsidTr="006851E0">
        <w:tc>
          <w:tcPr>
            <w:tcW w:w="1843" w:type="dxa"/>
          </w:tcPr>
          <w:p w14:paraId="0A2C2D93" w14:textId="7B29C09E" w:rsidR="006851E0" w:rsidRPr="006851E0" w:rsidRDefault="006851E0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tamer</w:t>
            </w:r>
          </w:p>
        </w:tc>
        <w:tc>
          <w:tcPr>
            <w:tcW w:w="7796" w:type="dxa"/>
          </w:tcPr>
          <w:p w14:paraId="414492FC" w14:textId="0B3EADD7" w:rsidR="006851E0" w:rsidRPr="006851E0" w:rsidRDefault="006851E0" w:rsidP="00DF2920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eastAsia="MS Mincho" w:hAnsi="Calibri" w:cs="Arial"/>
                <w:i/>
                <w:sz w:val="22"/>
                <w:szCs w:val="22"/>
                <w:lang w:val="en-GB" w:eastAsia="nl-NL"/>
              </w:rPr>
            </w:pPr>
            <w:r w:rsidRPr="006851E0">
              <w:rPr>
                <w:rStyle w:val="deftext"/>
                <w:rFonts w:ascii="Calibri" w:eastAsia="Times New Roman" w:hAnsi="Calibri"/>
                <w:i/>
                <w:sz w:val="22"/>
                <w:szCs w:val="22"/>
              </w:rPr>
              <w:t>people who live in a particular area, city, or town</w:t>
            </w:r>
          </w:p>
        </w:tc>
      </w:tr>
      <w:tr w:rsidR="006851E0" w:rsidRPr="008718D4" w14:paraId="7C5039FD" w14:textId="77777777" w:rsidTr="006851E0">
        <w:tc>
          <w:tcPr>
            <w:tcW w:w="1843" w:type="dxa"/>
          </w:tcPr>
          <w:p w14:paraId="4BAF4C24" w14:textId="0BCF6C68" w:rsidR="006851E0" w:rsidRPr="006851E0" w:rsidRDefault="006851E0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saucepan</w:t>
            </w:r>
          </w:p>
        </w:tc>
        <w:tc>
          <w:tcPr>
            <w:tcW w:w="7796" w:type="dxa"/>
          </w:tcPr>
          <w:p w14:paraId="496DD52B" w14:textId="7E9FBCEF" w:rsidR="006851E0" w:rsidRPr="006851E0" w:rsidRDefault="006851E0" w:rsidP="00DF2920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6851E0">
              <w:rPr>
                <w:rStyle w:val="deftext"/>
                <w:rFonts w:ascii="Calibri" w:eastAsia="Times New Roman" w:hAnsi="Calibri"/>
                <w:i/>
                <w:sz w:val="22"/>
                <w:szCs w:val="22"/>
              </w:rPr>
              <w:t>tasting very good, very nice to eat</w:t>
            </w:r>
          </w:p>
        </w:tc>
      </w:tr>
      <w:tr w:rsidR="006851E0" w:rsidRPr="008718D4" w14:paraId="512BB3B9" w14:textId="77777777" w:rsidTr="006851E0">
        <w:tc>
          <w:tcPr>
            <w:tcW w:w="1843" w:type="dxa"/>
          </w:tcPr>
          <w:p w14:paraId="344FBDB0" w14:textId="2F7E80C3" w:rsidR="006851E0" w:rsidRPr="006851E0" w:rsidRDefault="006851E0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yummy</w:t>
            </w:r>
          </w:p>
        </w:tc>
        <w:tc>
          <w:tcPr>
            <w:tcW w:w="7796" w:type="dxa"/>
          </w:tcPr>
          <w:p w14:paraId="74DD1243" w14:textId="512026FE" w:rsidR="006851E0" w:rsidRPr="006851E0" w:rsidRDefault="006851E0" w:rsidP="00DF2920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6851E0">
              <w:rPr>
                <w:rStyle w:val="deftext"/>
                <w:rFonts w:ascii="Calibri" w:eastAsia="Times New Roman" w:hAnsi="Calibri"/>
                <w:i/>
                <w:sz w:val="22"/>
                <w:szCs w:val="22"/>
              </w:rPr>
              <w:t>the things that belong to someone</w:t>
            </w:r>
          </w:p>
        </w:tc>
      </w:tr>
      <w:tr w:rsidR="006851E0" w:rsidRPr="008718D4" w14:paraId="4461C059" w14:textId="77777777" w:rsidTr="006851E0">
        <w:tc>
          <w:tcPr>
            <w:tcW w:w="1843" w:type="dxa"/>
          </w:tcPr>
          <w:p w14:paraId="3CBD3838" w14:textId="231E8E69" w:rsidR="006851E0" w:rsidRPr="006851E0" w:rsidRDefault="006851E0" w:rsidP="00D52432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belongings</w:t>
            </w:r>
          </w:p>
        </w:tc>
        <w:tc>
          <w:tcPr>
            <w:tcW w:w="7796" w:type="dxa"/>
          </w:tcPr>
          <w:p w14:paraId="440D27EA" w14:textId="5984B603" w:rsidR="006851E0" w:rsidRPr="006851E0" w:rsidRDefault="006851E0" w:rsidP="00DF2920">
            <w:pPr>
              <w:pStyle w:val="Lijstalinea"/>
              <w:numPr>
                <w:ilvl w:val="0"/>
                <w:numId w:val="8"/>
              </w:numPr>
              <w:ind w:left="317"/>
              <w:contextualSpacing w:val="0"/>
              <w:rPr>
                <w:rFonts w:ascii="Calibri" w:hAnsi="Calibri" w:cs="Arial"/>
                <w:i/>
                <w:sz w:val="22"/>
                <w:szCs w:val="22"/>
                <w:lang w:val="en-GB"/>
              </w:rPr>
            </w:pPr>
            <w:r w:rsidRPr="006851E0">
              <w:rPr>
                <w:rStyle w:val="dttext"/>
                <w:rFonts w:ascii="Calibri" w:eastAsia="Times New Roman" w:hAnsi="Calibri"/>
                <w:i/>
                <w:sz w:val="22"/>
                <w:szCs w:val="22"/>
              </w:rPr>
              <w:t>wild animals living in their natural environment</w:t>
            </w:r>
          </w:p>
        </w:tc>
      </w:tr>
    </w:tbl>
    <w:p w14:paraId="271FA516" w14:textId="77777777" w:rsidR="000E2B8B" w:rsidRPr="008718D4" w:rsidRDefault="000E2B8B" w:rsidP="00D52432">
      <w:pPr>
        <w:spacing w:after="0" w:line="240" w:lineRule="auto"/>
        <w:rPr>
          <w:rFonts w:cs="Arial"/>
          <w:b/>
          <w:lang w:val="en-GB"/>
        </w:rPr>
      </w:pPr>
    </w:p>
    <w:p w14:paraId="4F0EDEF7" w14:textId="1794461A" w:rsidR="00374373" w:rsidRPr="008718D4" w:rsidRDefault="00374373" w:rsidP="007E50AD">
      <w:pPr>
        <w:keepNext/>
        <w:spacing w:after="0" w:line="240" w:lineRule="auto"/>
        <w:rPr>
          <w:rFonts w:cs="Arial"/>
          <w:u w:val="single"/>
          <w:lang w:val="en-GB"/>
        </w:rPr>
      </w:pPr>
      <w:r w:rsidRPr="00AD3F6E">
        <w:rPr>
          <w:rFonts w:cs="Arial"/>
          <w:u w:val="single"/>
          <w:lang w:val="en-GB"/>
        </w:rPr>
        <w:lastRenderedPageBreak/>
        <w:t>Assignment</w:t>
      </w:r>
      <w:r w:rsidR="000C4AC2">
        <w:rPr>
          <w:rFonts w:cs="Arial"/>
          <w:u w:val="single"/>
          <w:lang w:val="en-GB"/>
        </w:rPr>
        <w:t xml:space="preserve"> </w:t>
      </w:r>
      <w:r w:rsidRPr="00AD3F6E">
        <w:rPr>
          <w:rFonts w:cs="Arial"/>
          <w:u w:val="single"/>
          <w:lang w:val="en-GB"/>
        </w:rPr>
        <w:t>3</w:t>
      </w:r>
    </w:p>
    <w:p w14:paraId="30C5E25E" w14:textId="66234E1D" w:rsidR="007E50AD" w:rsidRDefault="00295113" w:rsidP="007E50AD">
      <w:pPr>
        <w:tabs>
          <w:tab w:val="left" w:pos="426"/>
        </w:tabs>
        <w:spacing w:after="0" w:line="240" w:lineRule="auto"/>
      </w:pPr>
      <w:r w:rsidRPr="008718D4">
        <w:rPr>
          <w:rFonts w:eastAsia="MS Mincho" w:cs="Arial"/>
          <w:lang w:val="en-GB"/>
        </w:rPr>
        <w:t>a</w:t>
      </w:r>
      <w:r w:rsidRPr="008718D4">
        <w:rPr>
          <w:rFonts w:eastAsia="MS Mincho" w:cs="Arial"/>
          <w:lang w:val="en-GB"/>
        </w:rPr>
        <w:tab/>
      </w:r>
      <w:r w:rsidR="007E50AD">
        <w:t>True or false?</w:t>
      </w:r>
      <w:r w:rsidR="007E50AD" w:rsidRPr="007E50AD">
        <w:rPr>
          <w:rFonts w:eastAsiaTheme="minorEastAsia" w:cs="Arial"/>
          <w:lang w:val="en-GB" w:eastAsia="nl-NL"/>
        </w:rPr>
        <w:t xml:space="preserve"> </w:t>
      </w:r>
    </w:p>
    <w:p w14:paraId="328A0F3C" w14:textId="68DE267C" w:rsidR="007E50AD" w:rsidRPr="007E50AD" w:rsidRDefault="007E50AD" w:rsidP="007E50AD">
      <w:pPr>
        <w:pStyle w:val="Geenafstand"/>
        <w:ind w:left="426"/>
        <w:rPr>
          <w:rFonts w:eastAsia="MS Mincho" w:cs="Arial"/>
          <w:lang w:val="en-GB"/>
        </w:rPr>
      </w:pPr>
      <w:r>
        <w:t>1</w:t>
      </w:r>
      <w:r>
        <w:tab/>
        <w:t>Charlotte and her parents are staying in Port Macquarie.</w:t>
      </w:r>
    </w:p>
    <w:p w14:paraId="52DA26B7" w14:textId="1D89C18E" w:rsidR="007E50AD" w:rsidRPr="008718D4" w:rsidRDefault="007E50AD" w:rsidP="007E50AD">
      <w:pPr>
        <w:pStyle w:val="Geenafstand"/>
        <w:ind w:left="426"/>
        <w:rPr>
          <w:rFonts w:eastAsia="MS Mincho" w:cs="Arial"/>
          <w:lang w:val="en-GB"/>
        </w:rPr>
      </w:pPr>
      <w:r>
        <w:t>2</w:t>
      </w:r>
      <w:r>
        <w:tab/>
        <w:t>Charlotte had to leave her home because the fire got too close.</w:t>
      </w:r>
    </w:p>
    <w:p w14:paraId="22E0464B" w14:textId="3D5433C4" w:rsidR="007E50AD" w:rsidRPr="008718D4" w:rsidRDefault="007E50AD" w:rsidP="007E50AD">
      <w:pPr>
        <w:pStyle w:val="Geenafstand"/>
        <w:ind w:left="426"/>
        <w:rPr>
          <w:rFonts w:eastAsia="MS Mincho" w:cs="Arial"/>
          <w:lang w:val="en-GB"/>
        </w:rPr>
      </w:pPr>
      <w:r>
        <w:t>3</w:t>
      </w:r>
      <w:r>
        <w:tab/>
        <w:t>The fire did not damage Charlotte’s home.</w:t>
      </w:r>
    </w:p>
    <w:p w14:paraId="291203D0" w14:textId="571E3655" w:rsidR="007E50AD" w:rsidRDefault="007E50AD" w:rsidP="007E50AD">
      <w:pPr>
        <w:pStyle w:val="Geenafstand"/>
        <w:ind w:left="426"/>
      </w:pPr>
      <w:r>
        <w:t>4</w:t>
      </w:r>
      <w:r>
        <w:tab/>
        <w:t xml:space="preserve">The fire damaged bush and hurt animals. </w:t>
      </w:r>
    </w:p>
    <w:p w14:paraId="0E660229" w14:textId="2D7760C7" w:rsidR="007E50AD" w:rsidRPr="008718D4" w:rsidRDefault="007E50AD" w:rsidP="007E50AD">
      <w:pPr>
        <w:pStyle w:val="Geenafstand"/>
        <w:ind w:left="426"/>
        <w:rPr>
          <w:rFonts w:eastAsia="MS Mincho" w:cs="Arial"/>
          <w:lang w:val="en-GB"/>
        </w:rPr>
      </w:pPr>
      <w:r>
        <w:t>5</w:t>
      </w:r>
      <w:r>
        <w:tab/>
        <w:t>Charlotte is feeding rabbits that were hurt in the fire.</w:t>
      </w:r>
    </w:p>
    <w:p w14:paraId="1F59A712" w14:textId="77777777" w:rsidR="007E50AD" w:rsidRPr="00C60A4A" w:rsidRDefault="007E50AD" w:rsidP="007E50AD">
      <w:pPr>
        <w:pStyle w:val="Geenafstand"/>
        <w:rPr>
          <w:rFonts w:eastAsiaTheme="minorEastAsia" w:cs="Arial"/>
          <w:lang w:val="en-GB" w:eastAsia="nl-NL"/>
        </w:rPr>
      </w:pPr>
    </w:p>
    <w:p w14:paraId="35C768A0" w14:textId="5400B578" w:rsidR="00D40911" w:rsidRPr="00D40911" w:rsidRDefault="00295113" w:rsidP="00D40911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b</w:t>
      </w:r>
      <w:r w:rsidRPr="008718D4">
        <w:rPr>
          <w:rFonts w:eastAsia="MS Mincho" w:cs="Arial"/>
          <w:lang w:val="en-GB"/>
        </w:rPr>
        <w:tab/>
      </w:r>
      <w:bookmarkStart w:id="0" w:name="_GoBack"/>
      <w:r w:rsidR="00284BE5">
        <w:rPr>
          <w:rFonts w:eastAsia="MS Mincho" w:cs="Arial"/>
          <w:lang w:val="en-GB"/>
        </w:rPr>
        <w:t>Are the animals afraid of Charlotte</w:t>
      </w:r>
      <w:bookmarkEnd w:id="0"/>
      <w:r w:rsidR="00D40911" w:rsidRPr="00D40911">
        <w:rPr>
          <w:rFonts w:eastAsia="MS Mincho" w:cs="Arial"/>
          <w:lang w:val="en-GB"/>
        </w:rPr>
        <w:t>?</w:t>
      </w:r>
    </w:p>
    <w:p w14:paraId="3A2CE8D2" w14:textId="44848C6D" w:rsidR="00D40911" w:rsidRPr="008718D4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1</w:t>
      </w:r>
      <w:r>
        <w:rPr>
          <w:rFonts w:eastAsia="MS Mincho" w:cs="Arial"/>
          <w:lang w:val="en-GB"/>
        </w:rPr>
        <w:tab/>
      </w:r>
      <w:r w:rsidR="00D24302">
        <w:t>No, the animals near Charlotte’s home are used to people and like people</w:t>
      </w:r>
      <w:r>
        <w:rPr>
          <w:rFonts w:eastAsia="MS Mincho" w:cs="Arial"/>
          <w:lang w:val="en-GB"/>
        </w:rPr>
        <w:t>.</w:t>
      </w:r>
    </w:p>
    <w:p w14:paraId="67ECA36B" w14:textId="6BAC46B7" w:rsidR="00D40911" w:rsidRPr="008718D4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2</w:t>
      </w:r>
      <w:r>
        <w:rPr>
          <w:rFonts w:eastAsia="MS Mincho" w:cs="Arial"/>
          <w:lang w:val="en-GB"/>
        </w:rPr>
        <w:tab/>
      </w:r>
      <w:r w:rsidR="00D24302">
        <w:t>No, they need help and they know Charlotte so they trust her</w:t>
      </w:r>
      <w:r>
        <w:rPr>
          <w:rFonts w:eastAsia="MS Mincho" w:cs="Arial"/>
          <w:lang w:val="en-GB"/>
        </w:rPr>
        <w:t>.</w:t>
      </w:r>
    </w:p>
    <w:p w14:paraId="36CD3050" w14:textId="68E6EA53" w:rsidR="00D40911" w:rsidRPr="008718D4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3</w:t>
      </w:r>
      <w:r>
        <w:rPr>
          <w:rFonts w:eastAsia="MS Mincho" w:cs="Arial"/>
          <w:lang w:val="en-GB"/>
        </w:rPr>
        <w:tab/>
      </w:r>
      <w:r w:rsidR="00D24302">
        <w:t>Yes, but less than usual because they know Charlotte can help them</w:t>
      </w:r>
      <w:r w:rsidRPr="00D40911">
        <w:rPr>
          <w:rFonts w:eastAsia="MS Mincho" w:cs="Arial"/>
          <w:lang w:val="en-GB"/>
        </w:rPr>
        <w:t>.</w:t>
      </w:r>
    </w:p>
    <w:p w14:paraId="7C46259F" w14:textId="33642287" w:rsidR="00D40911" w:rsidRPr="008718D4" w:rsidRDefault="00D40911" w:rsidP="00D40911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4</w:t>
      </w:r>
      <w:r>
        <w:rPr>
          <w:rFonts w:eastAsia="MS Mincho" w:cs="Arial"/>
          <w:lang w:val="en-GB"/>
        </w:rPr>
        <w:tab/>
      </w:r>
      <w:r w:rsidR="00D24302">
        <w:t>Yes, they are very scared of people and will never come near</w:t>
      </w:r>
      <w:r w:rsidRPr="00D40911">
        <w:rPr>
          <w:rFonts w:eastAsia="MS Mincho" w:cs="Arial"/>
          <w:lang w:val="en-GB"/>
        </w:rPr>
        <w:t>.</w:t>
      </w:r>
    </w:p>
    <w:p w14:paraId="17BDF664" w14:textId="49C1AC41" w:rsidR="00C60A4A" w:rsidRPr="00C60A4A" w:rsidRDefault="00C60A4A" w:rsidP="00D52432">
      <w:pPr>
        <w:pStyle w:val="Geenafstand"/>
        <w:rPr>
          <w:rFonts w:eastAsiaTheme="minorEastAsia" w:cs="Arial"/>
          <w:lang w:val="en-GB" w:eastAsia="nl-NL"/>
        </w:rPr>
      </w:pPr>
    </w:p>
    <w:p w14:paraId="616B62AB" w14:textId="7EB03EA6" w:rsidR="00D40911" w:rsidRPr="00D40911" w:rsidRDefault="00295113" w:rsidP="00D40911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c</w:t>
      </w:r>
      <w:r w:rsidRPr="008718D4">
        <w:rPr>
          <w:rFonts w:eastAsia="MS Mincho" w:cs="Arial"/>
          <w:lang w:val="en-GB"/>
        </w:rPr>
        <w:tab/>
      </w:r>
      <w:r w:rsidR="00D24302">
        <w:t>What kind of help are the people in New South Wales getting</w:t>
      </w:r>
      <w:r w:rsidR="00C94EAA">
        <w:rPr>
          <w:rFonts w:eastAsia="MS Mincho" w:cs="Arial"/>
          <w:lang w:val="en-GB"/>
        </w:rPr>
        <w:t>?</w:t>
      </w:r>
    </w:p>
    <w:p w14:paraId="2DB702D2" w14:textId="3ADA9D2F" w:rsidR="00183477" w:rsidRPr="008718D4" w:rsidRDefault="00183477" w:rsidP="00183477">
      <w:pPr>
        <w:pStyle w:val="Geenafstand"/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1</w:t>
      </w:r>
      <w:r>
        <w:rPr>
          <w:rFonts w:eastAsia="MS Mincho" w:cs="Arial"/>
          <w:lang w:val="en-GB"/>
        </w:rPr>
        <w:tab/>
      </w:r>
      <w:r w:rsidR="00D24302">
        <w:t>Firefighters from other places are arriving and people are donating many things</w:t>
      </w:r>
      <w:r>
        <w:rPr>
          <w:rFonts w:eastAsia="MS Mincho" w:cs="Arial"/>
          <w:lang w:val="en-GB"/>
        </w:rPr>
        <w:t>.</w:t>
      </w:r>
    </w:p>
    <w:p w14:paraId="5A22135A" w14:textId="2D566414" w:rsidR="00183477" w:rsidRPr="00D40911" w:rsidRDefault="00183477" w:rsidP="00183477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2</w:t>
      </w:r>
      <w:r>
        <w:rPr>
          <w:rFonts w:eastAsia="MS Mincho" w:cs="Arial"/>
          <w:lang w:val="en-GB"/>
        </w:rPr>
        <w:tab/>
      </w:r>
      <w:r w:rsidR="00D24302">
        <w:t>Planes and trucks are evacuating hundreds of families to safer places</w:t>
      </w:r>
      <w:r>
        <w:rPr>
          <w:rFonts w:eastAsia="MS Mincho" w:cs="Arial"/>
          <w:lang w:val="en-GB"/>
        </w:rPr>
        <w:t>.</w:t>
      </w:r>
    </w:p>
    <w:p w14:paraId="684D4A1F" w14:textId="5A1005CE" w:rsidR="00183477" w:rsidRPr="00D40911" w:rsidRDefault="00183477" w:rsidP="00183477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3</w:t>
      </w:r>
      <w:r>
        <w:rPr>
          <w:rFonts w:eastAsia="MS Mincho" w:cs="Arial"/>
          <w:lang w:val="en-GB"/>
        </w:rPr>
        <w:tab/>
      </w:r>
      <w:r w:rsidR="00D24302">
        <w:t>There is no help from outside New South Wales, but people are helping each other</w:t>
      </w:r>
      <w:r>
        <w:rPr>
          <w:rFonts w:eastAsia="MS Mincho" w:cs="Arial"/>
          <w:lang w:val="en-GB"/>
        </w:rPr>
        <w:t>.</w:t>
      </w:r>
    </w:p>
    <w:p w14:paraId="2CC4ED24" w14:textId="545370C6" w:rsidR="0023432E" w:rsidRDefault="00183477" w:rsidP="00183477">
      <w:pPr>
        <w:pStyle w:val="Geenafstand"/>
        <w:tabs>
          <w:tab w:val="left" w:pos="426"/>
        </w:tabs>
        <w:ind w:left="426"/>
        <w:rPr>
          <w:rFonts w:eastAsia="MS Mincho" w:cs="Arial"/>
          <w:lang w:val="en-GB"/>
        </w:rPr>
      </w:pPr>
      <w:r>
        <w:rPr>
          <w:rFonts w:eastAsia="MS Mincho" w:cs="Arial"/>
          <w:lang w:val="en-GB"/>
        </w:rPr>
        <w:t>4</w:t>
      </w:r>
      <w:r>
        <w:rPr>
          <w:rFonts w:eastAsia="MS Mincho" w:cs="Arial"/>
          <w:lang w:val="en-GB"/>
        </w:rPr>
        <w:tab/>
      </w:r>
      <w:r w:rsidR="00D24302">
        <w:t>Trucks are bringing supplies of rabbit food to people who are helping the animals</w:t>
      </w:r>
      <w:r>
        <w:rPr>
          <w:rFonts w:eastAsia="MS Mincho" w:cs="Arial"/>
          <w:lang w:val="en-GB"/>
        </w:rPr>
        <w:t>.</w:t>
      </w:r>
    </w:p>
    <w:p w14:paraId="1B4AFE20" w14:textId="65F85324" w:rsidR="00C60A4A" w:rsidRDefault="00C60A4A" w:rsidP="00C60A4A">
      <w:pPr>
        <w:pStyle w:val="Geenafstand"/>
        <w:rPr>
          <w:rFonts w:eastAsiaTheme="minorEastAsia" w:cs="Arial"/>
          <w:lang w:val="en-GB" w:eastAsia="nl-NL"/>
        </w:rPr>
      </w:pPr>
    </w:p>
    <w:p w14:paraId="2A8C0B0C" w14:textId="77777777" w:rsidR="00D24302" w:rsidRPr="00C60A4A" w:rsidRDefault="00D24302" w:rsidP="00C60A4A">
      <w:pPr>
        <w:pStyle w:val="Geenafstand"/>
        <w:rPr>
          <w:rFonts w:eastAsiaTheme="minorEastAsia" w:cs="Arial"/>
          <w:lang w:val="en-GB" w:eastAsia="nl-NL"/>
        </w:rPr>
      </w:pPr>
    </w:p>
    <w:sectPr w:rsidR="00D24302" w:rsidRPr="00C60A4A" w:rsidSect="00823168">
      <w:footerReference w:type="default" r:id="rId12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284BE5" w:rsidRDefault="00284BE5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284BE5" w:rsidRDefault="00284BE5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FBED0" w14:textId="15B56543" w:rsidR="00284BE5" w:rsidRPr="001B2E2A" w:rsidRDefault="00284BE5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4 - A2 -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2019-2020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284BE5" w:rsidRDefault="00284BE5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284BE5" w:rsidRDefault="00284BE5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5E65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2B93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40BB"/>
    <w:rsid w:val="00074F54"/>
    <w:rsid w:val="00075EB8"/>
    <w:rsid w:val="000764A2"/>
    <w:rsid w:val="00076792"/>
    <w:rsid w:val="00080505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AC2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98E"/>
    <w:rsid w:val="000F5123"/>
    <w:rsid w:val="000F5292"/>
    <w:rsid w:val="000F52F1"/>
    <w:rsid w:val="000F734B"/>
    <w:rsid w:val="000F747E"/>
    <w:rsid w:val="000F796E"/>
    <w:rsid w:val="0010195B"/>
    <w:rsid w:val="001020D4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6380"/>
    <w:rsid w:val="00147795"/>
    <w:rsid w:val="00147AD9"/>
    <w:rsid w:val="00152B1D"/>
    <w:rsid w:val="00152EDC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BE5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62CA"/>
    <w:rsid w:val="002E78D5"/>
    <w:rsid w:val="002F0139"/>
    <w:rsid w:val="002F3238"/>
    <w:rsid w:val="002F3766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4270"/>
    <w:rsid w:val="003F4DF9"/>
    <w:rsid w:val="003F5F75"/>
    <w:rsid w:val="003F65F5"/>
    <w:rsid w:val="003F66B3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6469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DDD"/>
    <w:rsid w:val="00564D70"/>
    <w:rsid w:val="00566B68"/>
    <w:rsid w:val="00572012"/>
    <w:rsid w:val="005724FD"/>
    <w:rsid w:val="00573B8B"/>
    <w:rsid w:val="00573CD1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6300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380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31F6"/>
    <w:rsid w:val="006247BE"/>
    <w:rsid w:val="0062779F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1E0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5AB"/>
    <w:rsid w:val="007118BA"/>
    <w:rsid w:val="00713ED2"/>
    <w:rsid w:val="007144F1"/>
    <w:rsid w:val="00715E2D"/>
    <w:rsid w:val="00715F2D"/>
    <w:rsid w:val="007170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50AD"/>
    <w:rsid w:val="007E611F"/>
    <w:rsid w:val="007E62CB"/>
    <w:rsid w:val="007E7146"/>
    <w:rsid w:val="007E737C"/>
    <w:rsid w:val="007E7A62"/>
    <w:rsid w:val="007F01A4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915"/>
    <w:rsid w:val="00815FF7"/>
    <w:rsid w:val="0081782C"/>
    <w:rsid w:val="00817A6F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F1F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E33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A2B"/>
    <w:rsid w:val="008C5176"/>
    <w:rsid w:val="008C574B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B94"/>
    <w:rsid w:val="009210F1"/>
    <w:rsid w:val="00922184"/>
    <w:rsid w:val="00922C93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8D6"/>
    <w:rsid w:val="00941E46"/>
    <w:rsid w:val="009436AD"/>
    <w:rsid w:val="0094388E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4A3"/>
    <w:rsid w:val="00A30A4D"/>
    <w:rsid w:val="00A31A17"/>
    <w:rsid w:val="00A324EF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5806"/>
    <w:rsid w:val="00B35948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2270"/>
    <w:rsid w:val="00B627F5"/>
    <w:rsid w:val="00B628CF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C61"/>
    <w:rsid w:val="00CC40E1"/>
    <w:rsid w:val="00CC413E"/>
    <w:rsid w:val="00CC49FA"/>
    <w:rsid w:val="00CC790C"/>
    <w:rsid w:val="00CD079C"/>
    <w:rsid w:val="00CD19F8"/>
    <w:rsid w:val="00CD1F51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1C62"/>
    <w:rsid w:val="00D2285C"/>
    <w:rsid w:val="00D22A91"/>
    <w:rsid w:val="00D22BAA"/>
    <w:rsid w:val="00D23965"/>
    <w:rsid w:val="00D24302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32E9"/>
    <w:rsid w:val="00D85754"/>
    <w:rsid w:val="00D86080"/>
    <w:rsid w:val="00D8641C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F3A"/>
    <w:rsid w:val="00DC3332"/>
    <w:rsid w:val="00DC35AB"/>
    <w:rsid w:val="00DC37DC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F9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759C"/>
    <w:rsid w:val="00F77D64"/>
    <w:rsid w:val="00F80664"/>
    <w:rsid w:val="00F80750"/>
    <w:rsid w:val="00F82ADD"/>
    <w:rsid w:val="00F830C0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D65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character" w:customStyle="1" w:styleId="dttext">
    <w:name w:val="dttext"/>
    <w:basedOn w:val="Standaardalinea-lettertype"/>
    <w:rsid w:val="00685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character" w:customStyle="1" w:styleId="dttext">
    <w:name w:val="dttext"/>
    <w:basedOn w:val="Standaardalinea-lettertype"/>
    <w:rsid w:val="0068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cbc.ca/kidsnews/post/living-with-catastrophic-fires-in-australia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C028D-B1DB-4E43-AA03-4A765AB2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217</TotalTime>
  <Pages>2</Pages>
  <Words>523</Words>
  <Characters>2881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3398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Lucie Schaap</cp:lastModifiedBy>
  <cp:revision>41</cp:revision>
  <cp:lastPrinted>2013-09-27T09:37:00Z</cp:lastPrinted>
  <dcterms:created xsi:type="dcterms:W3CDTF">2016-10-06T15:58:00Z</dcterms:created>
  <dcterms:modified xsi:type="dcterms:W3CDTF">2019-11-22T14:09:00Z</dcterms:modified>
</cp:coreProperties>
</file>