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F85D" w14:textId="77777777" w:rsidR="006D1CD0" w:rsidRDefault="006B0C4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E16205" wp14:editId="1A7A09F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E9F2" w14:textId="77777777" w:rsidR="00C83A7B" w:rsidRDefault="00C83A7B">
      <w:pPr>
        <w:rPr>
          <w:lang w:val="en-US"/>
        </w:rPr>
      </w:pPr>
    </w:p>
    <w:p w14:paraId="1ADE9A72" w14:textId="77777777" w:rsidR="00861CC9" w:rsidRDefault="00861CC9">
      <w:pPr>
        <w:rPr>
          <w:lang w:val="en-US"/>
        </w:rPr>
      </w:pPr>
    </w:p>
    <w:p w14:paraId="68D7BD5C" w14:textId="77777777" w:rsidR="00861CC9" w:rsidRDefault="00861CC9"/>
    <w:p w14:paraId="37886A3C" w14:textId="77777777" w:rsidR="00861CC9" w:rsidRDefault="00861CC9"/>
    <w:p w14:paraId="07604449" w14:textId="6F45BE55" w:rsidR="00861CC9" w:rsidRPr="00C3131E" w:rsidRDefault="00861CC9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3F72FA">
        <w:rPr>
          <w:sz w:val="24"/>
          <w:szCs w:val="24"/>
        </w:rPr>
        <w:t>bovenbouw</w:t>
      </w:r>
      <w:r w:rsidR="00C3131E" w:rsidRPr="00C3131E">
        <w:rPr>
          <w:sz w:val="24"/>
          <w:szCs w:val="24"/>
        </w:rPr>
        <w:t xml:space="preserve"> havo</w:t>
      </w:r>
      <w:r w:rsidR="001C1569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1C1569">
        <w:rPr>
          <w:sz w:val="24"/>
          <w:szCs w:val="24"/>
        </w:rPr>
        <w:t>50</w:t>
      </w:r>
      <w:r w:rsidRPr="00C3131E">
        <w:rPr>
          <w:sz w:val="24"/>
          <w:szCs w:val="24"/>
        </w:rPr>
        <w:t>, 2019</w:t>
      </w:r>
    </w:p>
    <w:p w14:paraId="132858BF" w14:textId="39307E1B" w:rsidR="00861CC9" w:rsidRPr="001C1569" w:rsidRDefault="001C156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Gleichberechtigung in der deutschen Sprache</w:t>
      </w:r>
    </w:p>
    <w:p w14:paraId="717659F8" w14:textId="64667434" w:rsidR="00175DCE" w:rsidRPr="001C1569" w:rsidRDefault="00175DCE">
      <w:pPr>
        <w:rPr>
          <w:sz w:val="24"/>
          <w:szCs w:val="24"/>
          <w:lang w:val="de-DE"/>
        </w:rPr>
      </w:pPr>
    </w:p>
    <w:p w14:paraId="10A99DB5" w14:textId="77777777" w:rsidR="001C1569" w:rsidRPr="001C1569" w:rsidRDefault="003F72FA" w:rsidP="001C1569">
      <w:pPr>
        <w:rPr>
          <w:sz w:val="24"/>
          <w:szCs w:val="24"/>
        </w:rPr>
      </w:pPr>
      <w:r w:rsidRPr="001C1569">
        <w:rPr>
          <w:sz w:val="24"/>
          <w:szCs w:val="24"/>
        </w:rPr>
        <w:t xml:space="preserve">1. </w:t>
      </w:r>
      <w:r w:rsidR="001C1569" w:rsidRPr="001C1569">
        <w:rPr>
          <w:sz w:val="24"/>
          <w:szCs w:val="24"/>
        </w:rPr>
        <w:t>Een genderneutrale taal, waarbij geen onderscheid tussen de geslachten wordt gemaakt.</w:t>
      </w:r>
    </w:p>
    <w:p w14:paraId="5613D03B" w14:textId="77777777" w:rsidR="001C1569" w:rsidRPr="001C1569" w:rsidRDefault="001C1569" w:rsidP="001C1569">
      <w:pPr>
        <w:rPr>
          <w:sz w:val="24"/>
          <w:szCs w:val="24"/>
          <w:lang w:val="de-DE"/>
        </w:rPr>
      </w:pPr>
      <w:r w:rsidRPr="001C1569">
        <w:rPr>
          <w:sz w:val="24"/>
          <w:szCs w:val="24"/>
          <w:lang w:val="de-DE"/>
        </w:rPr>
        <w:t>2. Das Männliche.</w:t>
      </w:r>
    </w:p>
    <w:p w14:paraId="51284DD3" w14:textId="77777777" w:rsidR="001C1569" w:rsidRPr="001C1569" w:rsidRDefault="001C1569" w:rsidP="001C1569">
      <w:pPr>
        <w:rPr>
          <w:sz w:val="24"/>
          <w:szCs w:val="24"/>
          <w:lang w:val="de-DE"/>
        </w:rPr>
      </w:pPr>
      <w:r w:rsidRPr="001C1569">
        <w:rPr>
          <w:sz w:val="24"/>
          <w:szCs w:val="24"/>
          <w:lang w:val="de-DE"/>
        </w:rPr>
        <w:t>3. Man sucht nach neuen Wörtern, wie z. B. Studierende anstelle von Studenten.</w:t>
      </w:r>
    </w:p>
    <w:p w14:paraId="123E667B" w14:textId="77777777" w:rsidR="001C1569" w:rsidRPr="001C1569" w:rsidRDefault="001C1569" w:rsidP="001C1569">
      <w:pPr>
        <w:rPr>
          <w:sz w:val="24"/>
          <w:szCs w:val="24"/>
        </w:rPr>
      </w:pPr>
      <w:r w:rsidRPr="001C1569">
        <w:rPr>
          <w:sz w:val="24"/>
          <w:szCs w:val="24"/>
        </w:rPr>
        <w:t xml:space="preserve">4. Het gaat ten koste van de variatie in de taal. </w:t>
      </w:r>
    </w:p>
    <w:p w14:paraId="7EEE3374" w14:textId="77777777" w:rsidR="001C1569" w:rsidRPr="001C1569" w:rsidRDefault="001C1569" w:rsidP="001C1569">
      <w:pPr>
        <w:rPr>
          <w:sz w:val="24"/>
          <w:szCs w:val="24"/>
          <w:lang w:val="de-DE"/>
        </w:rPr>
      </w:pPr>
      <w:r w:rsidRPr="001C1569">
        <w:rPr>
          <w:sz w:val="24"/>
          <w:szCs w:val="24"/>
          <w:lang w:val="de-DE"/>
        </w:rPr>
        <w:t>5. Er ist dagegen. Die weibliche und die männliche Form sollten erhalten bleiben.</w:t>
      </w:r>
    </w:p>
    <w:p w14:paraId="1338E0E1" w14:textId="77777777" w:rsidR="001C1569" w:rsidRPr="001C1569" w:rsidRDefault="001C1569" w:rsidP="001C1569">
      <w:pPr>
        <w:rPr>
          <w:sz w:val="24"/>
          <w:szCs w:val="24"/>
          <w:lang w:val="de-DE"/>
        </w:rPr>
      </w:pPr>
      <w:r w:rsidRPr="001C1569">
        <w:rPr>
          <w:sz w:val="24"/>
          <w:szCs w:val="24"/>
          <w:lang w:val="de-DE"/>
        </w:rPr>
        <w:t xml:space="preserve">6. „Beste reizigers“ bei der niederländischen Bahn. „Beste kijkers“ beim Fernsehen. Die Frage ist, ob dies nicht auch die maskuline Bezeichnung ist. </w:t>
      </w:r>
    </w:p>
    <w:p w14:paraId="7D979C24" w14:textId="0817D568" w:rsidR="001C1569" w:rsidRPr="00C3131E" w:rsidRDefault="001C1569" w:rsidP="001C1569">
      <w:pPr>
        <w:rPr>
          <w:sz w:val="24"/>
          <w:szCs w:val="24"/>
        </w:rPr>
      </w:pPr>
      <w:r w:rsidRPr="001C1569">
        <w:rPr>
          <w:sz w:val="24"/>
          <w:szCs w:val="24"/>
          <w:lang w:val="de-DE"/>
        </w:rPr>
        <w:t>7. Persönliche Antwort.</w:t>
      </w:r>
      <w:bookmarkStart w:id="0" w:name="_GoBack"/>
      <w:bookmarkEnd w:id="0"/>
    </w:p>
    <w:p w14:paraId="4984EB7F" w14:textId="3ECB477B" w:rsidR="00175DCE" w:rsidRPr="00C3131E" w:rsidRDefault="00175DCE" w:rsidP="003F72FA">
      <w:pPr>
        <w:rPr>
          <w:sz w:val="24"/>
          <w:szCs w:val="24"/>
        </w:rPr>
      </w:pPr>
    </w:p>
    <w:sectPr w:rsidR="00175DCE" w:rsidRPr="00C3131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D78F" w14:textId="77777777" w:rsidR="004E295E" w:rsidRDefault="004E295E">
      <w:r>
        <w:separator/>
      </w:r>
    </w:p>
  </w:endnote>
  <w:endnote w:type="continuationSeparator" w:id="0">
    <w:p w14:paraId="71DBB0F0" w14:textId="77777777"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3575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C556" w14:textId="77777777" w:rsidR="00861CC9" w:rsidRDefault="006B0C49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36A780" wp14:editId="52C4AEB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AA4B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C4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336A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E6EAA4B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6B0C4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</w:t>
    </w:r>
    <w:proofErr w:type="spellStart"/>
    <w:r w:rsidR="00861CC9" w:rsidRPr="00760162">
      <w:rPr>
        <w:i/>
        <w:sz w:val="16"/>
        <w:szCs w:val="16"/>
      </w:rPr>
      <w:t>klar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3491283E" w14:textId="77777777" w:rsidR="00861CC9" w:rsidRDefault="00861CC9">
    <w:pPr>
      <w:pStyle w:val="Voettekst"/>
    </w:pPr>
  </w:p>
  <w:p w14:paraId="3FC1AE9C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4D9B" w14:textId="77777777" w:rsidR="004E295E" w:rsidRDefault="004E295E">
      <w:r>
        <w:separator/>
      </w:r>
    </w:p>
  </w:footnote>
  <w:footnote w:type="continuationSeparator" w:id="0">
    <w:p w14:paraId="1CA54D25" w14:textId="77777777"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101F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75DCE"/>
    <w:rsid w:val="001C1569"/>
    <w:rsid w:val="003F72FA"/>
    <w:rsid w:val="004E295E"/>
    <w:rsid w:val="006B0C49"/>
    <w:rsid w:val="006D1CD0"/>
    <w:rsid w:val="00861CC9"/>
    <w:rsid w:val="00C3131E"/>
    <w:rsid w:val="00C83A7B"/>
    <w:rsid w:val="00E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487AC59"/>
  <w15:docId w15:val="{6752AA95-5303-4172-9000-15BB33C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Ilona Brinks</cp:lastModifiedBy>
  <cp:revision>2</cp:revision>
  <cp:lastPrinted>2012-04-12T08:29:00Z</cp:lastPrinted>
  <dcterms:created xsi:type="dcterms:W3CDTF">2019-11-28T09:54:00Z</dcterms:created>
  <dcterms:modified xsi:type="dcterms:W3CDTF">2019-11-28T09:54:00Z</dcterms:modified>
</cp:coreProperties>
</file>